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C19" w:rsidRDefault="00477E4E">
      <w:r>
        <w:rPr>
          <w:noProof/>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0</wp:posOffset>
            </wp:positionV>
            <wp:extent cx="567690" cy="715010"/>
            <wp:effectExtent l="19050" t="0" r="381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srcRect/>
                    <a:stretch>
                      <a:fillRect/>
                    </a:stretch>
                  </pic:blipFill>
                  <pic:spPr bwMode="auto">
                    <a:xfrm>
                      <a:off x="0" y="0"/>
                      <a:ext cx="567690" cy="715010"/>
                    </a:xfrm>
                    <a:prstGeom prst="rect">
                      <a:avLst/>
                    </a:prstGeom>
                    <a:noFill/>
                    <a:ln w="9525">
                      <a:noFill/>
                      <a:miter lim="800000"/>
                      <a:headEnd/>
                      <a:tailEnd/>
                    </a:ln>
                  </pic:spPr>
                </pic:pic>
              </a:graphicData>
            </a:graphic>
          </wp:anchor>
        </w:drawing>
      </w:r>
      <w:r w:rsidR="000A602E">
        <w:t xml:space="preserve">                                                                                                                 </w:t>
      </w:r>
    </w:p>
    <w:p w:rsidR="000A602E" w:rsidRDefault="000A602E">
      <w:r>
        <w:t xml:space="preserve">                                                                                            </w:t>
      </w:r>
    </w:p>
    <w:p w:rsidR="000A602E" w:rsidRDefault="000A602E">
      <w:r>
        <w:t xml:space="preserve">                                                                                             </w:t>
      </w:r>
    </w:p>
    <w:p w:rsidR="000A602E" w:rsidRDefault="000A602E">
      <w:r>
        <w:t xml:space="preserve">                                                                                           </w:t>
      </w:r>
    </w:p>
    <w:p w:rsidR="005429C6" w:rsidRDefault="000A602E">
      <w:r>
        <w:t xml:space="preserve">                                                                          </w:t>
      </w:r>
    </w:p>
    <w:p w:rsidR="005429C6" w:rsidRPr="005429C6" w:rsidRDefault="005429C6" w:rsidP="005429C6">
      <w:pPr>
        <w:jc w:val="center"/>
        <w:rPr>
          <w:b/>
          <w:sz w:val="28"/>
          <w:szCs w:val="28"/>
        </w:rPr>
      </w:pPr>
    </w:p>
    <w:p w:rsidR="00FD6FF5" w:rsidRPr="00F41E00" w:rsidRDefault="00FD6FF5" w:rsidP="00FD6FF5">
      <w:pPr>
        <w:jc w:val="center"/>
        <w:rPr>
          <w:rFonts w:ascii="Arial" w:hAnsi="Arial" w:cs="Arial"/>
          <w:b/>
          <w:sz w:val="28"/>
          <w:szCs w:val="28"/>
        </w:rPr>
      </w:pPr>
      <w:r w:rsidRPr="00F41E00">
        <w:rPr>
          <w:rFonts w:ascii="Arial" w:hAnsi="Arial" w:cs="Arial"/>
          <w:b/>
          <w:sz w:val="28"/>
          <w:szCs w:val="28"/>
        </w:rPr>
        <w:t>АДМИНИСТРАЦИЯ</w:t>
      </w:r>
    </w:p>
    <w:p w:rsidR="00FD6FF5" w:rsidRPr="00F41E00" w:rsidRDefault="00FD6FF5" w:rsidP="00FD6FF5">
      <w:pPr>
        <w:jc w:val="center"/>
        <w:rPr>
          <w:rFonts w:ascii="Arial" w:hAnsi="Arial" w:cs="Arial"/>
          <w:b/>
          <w:sz w:val="28"/>
          <w:szCs w:val="28"/>
        </w:rPr>
      </w:pPr>
      <w:r w:rsidRPr="00F41E00">
        <w:rPr>
          <w:rFonts w:ascii="Arial" w:hAnsi="Arial" w:cs="Arial"/>
          <w:b/>
          <w:sz w:val="28"/>
          <w:szCs w:val="28"/>
        </w:rPr>
        <w:t>ПЕРЕВОЗСКОГО МУНИЦИПАЛЬНОГО РАЙОНА</w:t>
      </w:r>
    </w:p>
    <w:p w:rsidR="00FD6FF5" w:rsidRPr="00F41E00" w:rsidRDefault="00FD6FF5" w:rsidP="00FD6FF5">
      <w:pPr>
        <w:jc w:val="center"/>
        <w:rPr>
          <w:rFonts w:ascii="Arial" w:hAnsi="Arial" w:cs="Arial"/>
          <w:b/>
          <w:sz w:val="28"/>
          <w:szCs w:val="28"/>
        </w:rPr>
      </w:pPr>
      <w:r w:rsidRPr="00F41E00">
        <w:rPr>
          <w:rFonts w:ascii="Arial" w:hAnsi="Arial" w:cs="Arial"/>
          <w:b/>
          <w:sz w:val="28"/>
          <w:szCs w:val="28"/>
        </w:rPr>
        <w:t xml:space="preserve"> НИЖЕГОРОДСКОЙ ОБЛАСТИ</w:t>
      </w:r>
    </w:p>
    <w:p w:rsidR="00FD6FF5" w:rsidRPr="00F41E00" w:rsidRDefault="00FD6FF5" w:rsidP="00FD6FF5">
      <w:pPr>
        <w:jc w:val="center"/>
        <w:rPr>
          <w:rFonts w:ascii="Arial" w:hAnsi="Arial" w:cs="Arial"/>
          <w:b/>
          <w:sz w:val="28"/>
          <w:szCs w:val="28"/>
        </w:rPr>
      </w:pPr>
    </w:p>
    <w:p w:rsidR="00FD6FF5" w:rsidRPr="00F41E00" w:rsidRDefault="00FD6FF5" w:rsidP="00FD6FF5">
      <w:pPr>
        <w:jc w:val="center"/>
        <w:rPr>
          <w:rFonts w:ascii="Arial" w:hAnsi="Arial" w:cs="Arial"/>
          <w:b/>
          <w:sz w:val="28"/>
          <w:szCs w:val="28"/>
        </w:rPr>
      </w:pPr>
      <w:r w:rsidRPr="00F41E00">
        <w:rPr>
          <w:rFonts w:ascii="Arial" w:hAnsi="Arial" w:cs="Arial"/>
          <w:b/>
          <w:sz w:val="28"/>
          <w:szCs w:val="28"/>
        </w:rPr>
        <w:t>П О С Т А Н О В Л Е Н И Е</w:t>
      </w:r>
    </w:p>
    <w:p w:rsidR="00FD6FF5" w:rsidRPr="00F41E00" w:rsidRDefault="00FD6FF5" w:rsidP="00FD6FF5">
      <w:pPr>
        <w:jc w:val="both"/>
        <w:rPr>
          <w:rFonts w:ascii="Arial" w:hAnsi="Arial" w:cs="Arial"/>
          <w:b/>
        </w:rPr>
      </w:pPr>
    </w:p>
    <w:p w:rsidR="000A602E" w:rsidRPr="00CE4342" w:rsidRDefault="00D77704" w:rsidP="00FD6FF5">
      <w:pPr>
        <w:jc w:val="both"/>
        <w:rPr>
          <w:rFonts w:ascii="Arial" w:hAnsi="Arial" w:cs="Arial"/>
          <w:b/>
        </w:rPr>
      </w:pPr>
      <w:r>
        <w:rPr>
          <w:rFonts w:ascii="Arial" w:hAnsi="Arial" w:cs="Arial"/>
        </w:rPr>
        <w:t>21 февраля 2014 года</w:t>
      </w:r>
      <w:r w:rsidR="00FD6FF5" w:rsidRPr="00CE4342">
        <w:rPr>
          <w:rFonts w:ascii="Arial" w:hAnsi="Arial" w:cs="Arial"/>
          <w:b/>
        </w:rPr>
        <w:t xml:space="preserve">                                                                       </w:t>
      </w:r>
      <w:r w:rsidR="004C716C">
        <w:rPr>
          <w:rFonts w:ascii="Arial" w:hAnsi="Arial" w:cs="Arial"/>
          <w:b/>
        </w:rPr>
        <w:t xml:space="preserve">             </w:t>
      </w:r>
      <w:r w:rsidR="00CE4342">
        <w:rPr>
          <w:rFonts w:ascii="Arial" w:hAnsi="Arial" w:cs="Arial"/>
          <w:b/>
        </w:rPr>
        <w:t xml:space="preserve">         </w:t>
      </w:r>
      <w:r w:rsidR="00FD6FF5" w:rsidRPr="00CE4342">
        <w:rPr>
          <w:rFonts w:ascii="Arial" w:hAnsi="Arial" w:cs="Arial"/>
        </w:rPr>
        <w:t xml:space="preserve">№  </w:t>
      </w:r>
      <w:r>
        <w:rPr>
          <w:rFonts w:ascii="Arial" w:hAnsi="Arial" w:cs="Arial"/>
        </w:rPr>
        <w:t>140</w:t>
      </w:r>
      <w:r w:rsidR="00FD6FF5" w:rsidRPr="00CE4342">
        <w:rPr>
          <w:rFonts w:ascii="Arial" w:hAnsi="Arial" w:cs="Arial"/>
        </w:rPr>
        <w:t>-п</w:t>
      </w:r>
    </w:p>
    <w:p w:rsidR="000A602E" w:rsidRPr="00FD6FF5" w:rsidRDefault="000A602E" w:rsidP="000A602E">
      <w:pPr>
        <w:jc w:val="both"/>
        <w:rPr>
          <w:rFonts w:ascii="Arial" w:hAnsi="Arial" w:cs="Arial"/>
          <w:b/>
          <w:sz w:val="32"/>
          <w:szCs w:val="32"/>
        </w:rPr>
      </w:pPr>
    </w:p>
    <w:p w:rsidR="00153700" w:rsidRPr="00341FA1" w:rsidRDefault="00153700" w:rsidP="00153700">
      <w:pPr>
        <w:jc w:val="center"/>
        <w:rPr>
          <w:rFonts w:ascii="Arial" w:hAnsi="Arial" w:cs="Arial"/>
          <w:b/>
          <w:noProof/>
        </w:rPr>
      </w:pPr>
      <w:r w:rsidRPr="00341FA1">
        <w:rPr>
          <w:rFonts w:ascii="Arial" w:hAnsi="Arial" w:cs="Arial"/>
          <w:b/>
          <w:noProof/>
        </w:rPr>
        <w:t>О</w:t>
      </w:r>
      <w:r w:rsidR="00C82CB4">
        <w:rPr>
          <w:rFonts w:ascii="Arial" w:hAnsi="Arial" w:cs="Arial"/>
          <w:b/>
          <w:noProof/>
        </w:rPr>
        <w:t>б утверждении П</w:t>
      </w:r>
      <w:r w:rsidR="00541EBC">
        <w:rPr>
          <w:rFonts w:ascii="Arial" w:hAnsi="Arial" w:cs="Arial"/>
          <w:b/>
          <w:noProof/>
        </w:rPr>
        <w:t>оложения</w:t>
      </w:r>
      <w:r w:rsidR="00C82CB4">
        <w:rPr>
          <w:rFonts w:ascii="Arial" w:hAnsi="Arial" w:cs="Arial"/>
          <w:b/>
          <w:noProof/>
        </w:rPr>
        <w:t xml:space="preserve"> об оплате</w:t>
      </w:r>
      <w:r w:rsidRPr="00341FA1">
        <w:rPr>
          <w:rFonts w:ascii="Arial" w:hAnsi="Arial" w:cs="Arial"/>
          <w:b/>
          <w:noProof/>
        </w:rPr>
        <w:t xml:space="preserve"> труда</w:t>
      </w:r>
    </w:p>
    <w:p w:rsidR="00153700" w:rsidRPr="00341FA1" w:rsidRDefault="00153700" w:rsidP="00153700">
      <w:pPr>
        <w:jc w:val="center"/>
        <w:rPr>
          <w:rFonts w:ascii="Arial" w:hAnsi="Arial" w:cs="Arial"/>
          <w:b/>
          <w:noProof/>
        </w:rPr>
      </w:pPr>
      <w:r w:rsidRPr="00341FA1">
        <w:rPr>
          <w:rFonts w:ascii="Arial" w:hAnsi="Arial" w:cs="Arial"/>
          <w:b/>
          <w:noProof/>
        </w:rPr>
        <w:t xml:space="preserve"> раб</w:t>
      </w:r>
      <w:r>
        <w:rPr>
          <w:rFonts w:ascii="Arial" w:hAnsi="Arial" w:cs="Arial"/>
          <w:b/>
          <w:noProof/>
        </w:rPr>
        <w:t>отников муниципального бюджетного</w:t>
      </w:r>
      <w:r w:rsidRPr="00341FA1">
        <w:rPr>
          <w:rFonts w:ascii="Arial" w:hAnsi="Arial" w:cs="Arial"/>
          <w:b/>
          <w:noProof/>
        </w:rPr>
        <w:t xml:space="preserve"> учреждения Перевозского муниципального района Нижегородской области </w:t>
      </w:r>
    </w:p>
    <w:p w:rsidR="00153700" w:rsidRPr="00341FA1" w:rsidRDefault="00153700" w:rsidP="00153700">
      <w:pPr>
        <w:jc w:val="center"/>
        <w:rPr>
          <w:rFonts w:ascii="Arial" w:hAnsi="Arial" w:cs="Arial"/>
          <w:b/>
          <w:noProof/>
        </w:rPr>
      </w:pPr>
      <w:r>
        <w:rPr>
          <w:rFonts w:ascii="Arial" w:hAnsi="Arial" w:cs="Arial"/>
          <w:b/>
          <w:noProof/>
        </w:rPr>
        <w:t>«Физкультурно-оздоровительный комплекс «Чайка</w:t>
      </w:r>
      <w:r w:rsidRPr="00341FA1">
        <w:rPr>
          <w:rFonts w:ascii="Arial" w:hAnsi="Arial" w:cs="Arial"/>
          <w:b/>
          <w:noProof/>
        </w:rPr>
        <w:t>»</w:t>
      </w:r>
    </w:p>
    <w:p w:rsidR="00153700" w:rsidRDefault="00153700" w:rsidP="00153700">
      <w:pPr>
        <w:widowControl w:val="0"/>
        <w:suppressAutoHyphens/>
        <w:jc w:val="center"/>
        <w:rPr>
          <w:rFonts w:ascii="Arial" w:hAnsi="Arial" w:cs="Arial"/>
          <w:b/>
        </w:rPr>
      </w:pPr>
    </w:p>
    <w:p w:rsidR="00153700" w:rsidRPr="008E4BBB" w:rsidRDefault="00153700" w:rsidP="00153700">
      <w:pPr>
        <w:ind w:firstLine="708"/>
        <w:jc w:val="both"/>
        <w:rPr>
          <w:rFonts w:ascii="Arial" w:hAnsi="Arial" w:cs="Arial"/>
        </w:rPr>
      </w:pPr>
      <w:r w:rsidRPr="008E4BBB">
        <w:rPr>
          <w:rFonts w:ascii="Arial" w:hAnsi="Arial" w:cs="Arial"/>
        </w:rPr>
        <w:t xml:space="preserve">В соответствии с Трудовым кодексом Российской Федерации, </w:t>
      </w:r>
      <w:r w:rsidRPr="00FB4A21">
        <w:rPr>
          <w:rFonts w:ascii="Arial" w:hAnsi="Arial" w:cs="Arial"/>
        </w:rPr>
        <w:t>постановлением Правительства Нижегородской области от 15 февраля 2012 года № 76</w:t>
      </w:r>
      <w:r>
        <w:rPr>
          <w:rFonts w:ascii="Arial" w:hAnsi="Arial" w:cs="Arial"/>
        </w:rPr>
        <w:t xml:space="preserve"> </w:t>
      </w:r>
      <w:r w:rsidRPr="00FB4A21">
        <w:rPr>
          <w:rFonts w:ascii="Arial" w:hAnsi="Arial" w:cs="Arial"/>
        </w:rPr>
        <w:t>«Об оплате труда работников государственных бюджетных учреждений физической культуры и спорта Нижег</w:t>
      </w:r>
      <w:r>
        <w:rPr>
          <w:rFonts w:ascii="Arial" w:hAnsi="Arial" w:cs="Arial"/>
        </w:rPr>
        <w:t>ородской области», постановлением администрации Перевозского муниципального района Нижегородской области от 26 сентября 2008 года № 48-п «О введении новых систем оплаты труда работников муниципальных бюджетных и казенных учреждений Перевозского района Нижегородской области» (с изменениями, внесенными постановлением администрации Перевозского муниципального района Нижегородской области от 21 сентября 2011 года № 1085 - п)</w:t>
      </w:r>
      <w:r w:rsidR="00997474">
        <w:rPr>
          <w:rFonts w:ascii="Arial" w:hAnsi="Arial" w:cs="Arial"/>
        </w:rPr>
        <w:t xml:space="preserve">, руководствуясь частью 3 статьи 34 Федерального закона от 6 октября 2003 года № 131-ФЗ «Об общих принципах организации местного самоуправления в Российской Федерации», </w:t>
      </w:r>
      <w:r w:rsidR="00486EED">
        <w:rPr>
          <w:rFonts w:ascii="Arial" w:hAnsi="Arial" w:cs="Arial"/>
        </w:rPr>
        <w:t xml:space="preserve">частью 6 статьи 57 Устава Перевозского муниципального  района Нижегородской области, принятого решением Земского собрания Перевозского муниципального района Нижегородской области от 1 марта 2013 года № 29 «О принятии  Устава Перевозского муниципального района Нижегородской области в новой редакции» (Устав зарегистрирован Главным управлением Министерства юстиции Российской Федерации по Нижегородской области от 10 апреля 2013 года, Государственный  регистрационный  № </w:t>
      </w:r>
      <w:r w:rsidR="00486EED">
        <w:rPr>
          <w:rFonts w:ascii="Arial" w:hAnsi="Arial" w:cs="Arial"/>
          <w:lang w:val="en-US"/>
        </w:rPr>
        <w:t>RU</w:t>
      </w:r>
      <w:r w:rsidR="00486EED" w:rsidRPr="00C76719">
        <w:rPr>
          <w:rFonts w:ascii="Arial" w:hAnsi="Arial" w:cs="Arial"/>
        </w:rPr>
        <w:t>525330002013001)</w:t>
      </w:r>
    </w:p>
    <w:p w:rsidR="00153700" w:rsidRDefault="00153700" w:rsidP="00153700">
      <w:pPr>
        <w:pStyle w:val="Heading"/>
        <w:ind w:firstLine="708"/>
        <w:jc w:val="center"/>
        <w:rPr>
          <w:b w:val="0"/>
          <w:noProof/>
          <w:snapToGrid w:val="0"/>
          <w:spacing w:val="80"/>
          <w:sz w:val="24"/>
          <w:szCs w:val="24"/>
        </w:rPr>
      </w:pPr>
    </w:p>
    <w:p w:rsidR="00153700" w:rsidRPr="00341FA1" w:rsidRDefault="00153700" w:rsidP="00153700">
      <w:pPr>
        <w:pStyle w:val="Heading"/>
        <w:ind w:firstLine="708"/>
        <w:jc w:val="center"/>
        <w:rPr>
          <w:b w:val="0"/>
          <w:noProof/>
          <w:snapToGrid w:val="0"/>
          <w:spacing w:val="80"/>
          <w:sz w:val="24"/>
          <w:szCs w:val="24"/>
        </w:rPr>
      </w:pPr>
      <w:r w:rsidRPr="00341FA1">
        <w:rPr>
          <w:b w:val="0"/>
          <w:noProof/>
          <w:snapToGrid w:val="0"/>
          <w:spacing w:val="80"/>
          <w:sz w:val="24"/>
          <w:szCs w:val="24"/>
        </w:rPr>
        <w:t>постановляю:</w:t>
      </w:r>
    </w:p>
    <w:p w:rsidR="00153700" w:rsidRPr="00341FA1" w:rsidRDefault="00153700" w:rsidP="00153700">
      <w:pPr>
        <w:pStyle w:val="Heading"/>
        <w:ind w:firstLine="708"/>
        <w:jc w:val="center"/>
        <w:rPr>
          <w:b w:val="0"/>
          <w:sz w:val="24"/>
          <w:szCs w:val="24"/>
        </w:rPr>
      </w:pPr>
    </w:p>
    <w:p w:rsidR="00486EED" w:rsidRDefault="00E84EA8" w:rsidP="00486EED">
      <w:pPr>
        <w:ind w:firstLine="709"/>
        <w:jc w:val="both"/>
        <w:rPr>
          <w:rFonts w:ascii="Arial" w:hAnsi="Arial" w:cs="Arial"/>
          <w:color w:val="000000"/>
        </w:rPr>
      </w:pPr>
      <w:r w:rsidRPr="00486EED">
        <w:rPr>
          <w:rFonts w:ascii="Arial" w:hAnsi="Arial" w:cs="Arial"/>
          <w:color w:val="000000"/>
        </w:rPr>
        <w:t xml:space="preserve">1. Утвердить </w:t>
      </w:r>
      <w:r w:rsidR="00153700" w:rsidRPr="00486EED">
        <w:rPr>
          <w:rFonts w:ascii="Arial" w:hAnsi="Arial" w:cs="Arial"/>
          <w:color w:val="000000"/>
        </w:rPr>
        <w:t>Положение о</w:t>
      </w:r>
      <w:r w:rsidR="00541EBC" w:rsidRPr="00486EED">
        <w:rPr>
          <w:rFonts w:ascii="Arial" w:hAnsi="Arial" w:cs="Arial"/>
          <w:color w:val="000000"/>
        </w:rPr>
        <w:t>б оплате</w:t>
      </w:r>
      <w:r w:rsidR="00153700" w:rsidRPr="00486EED">
        <w:rPr>
          <w:rFonts w:ascii="Arial" w:hAnsi="Arial" w:cs="Arial"/>
          <w:color w:val="000000"/>
        </w:rPr>
        <w:t xml:space="preserve"> труда </w:t>
      </w:r>
      <w:r w:rsidR="00C82CB4">
        <w:rPr>
          <w:rFonts w:ascii="Arial" w:hAnsi="Arial" w:cs="Arial"/>
          <w:color w:val="000000"/>
        </w:rPr>
        <w:t xml:space="preserve">работников </w:t>
      </w:r>
      <w:r w:rsidR="00153700" w:rsidRPr="00486EED">
        <w:rPr>
          <w:rFonts w:ascii="Arial" w:hAnsi="Arial" w:cs="Arial"/>
          <w:noProof/>
        </w:rPr>
        <w:t>муниципального бюджетного учреждения Перевозского муниципального района Нижегородской области «Физкультурно-</w:t>
      </w:r>
      <w:r w:rsidR="00C82CB4">
        <w:rPr>
          <w:rFonts w:ascii="Arial" w:hAnsi="Arial" w:cs="Arial"/>
          <w:noProof/>
        </w:rPr>
        <w:t>оздоровительный комплекс «Чайка»,</w:t>
      </w:r>
      <w:r w:rsidRPr="00486EED">
        <w:rPr>
          <w:rFonts w:ascii="Arial" w:hAnsi="Arial" w:cs="Arial"/>
          <w:noProof/>
        </w:rPr>
        <w:t xml:space="preserve"> </w:t>
      </w:r>
      <w:r w:rsidR="00486EED" w:rsidRPr="00486EED">
        <w:rPr>
          <w:rFonts w:ascii="Arial" w:hAnsi="Arial" w:cs="Arial"/>
          <w:noProof/>
        </w:rPr>
        <w:t>согласно приложению 1.</w:t>
      </w:r>
    </w:p>
    <w:p w:rsidR="00486EED" w:rsidRDefault="00E84EA8" w:rsidP="00486EED">
      <w:pPr>
        <w:ind w:firstLine="709"/>
        <w:jc w:val="both"/>
        <w:rPr>
          <w:rFonts w:ascii="Arial" w:hAnsi="Arial" w:cs="Arial"/>
          <w:color w:val="000000"/>
        </w:rPr>
      </w:pPr>
      <w:r w:rsidRPr="00486EED">
        <w:rPr>
          <w:rFonts w:ascii="Arial" w:hAnsi="Arial" w:cs="Arial"/>
          <w:color w:val="000000"/>
        </w:rPr>
        <w:t>2.Утвердить перечень должностей работников муниципального бюджетного учреждения «Физкультурно-оздоровительный комплекс «Чайка", относимых к основн</w:t>
      </w:r>
      <w:r w:rsidR="00486EED" w:rsidRPr="00486EED">
        <w:rPr>
          <w:rFonts w:ascii="Arial" w:hAnsi="Arial" w:cs="Arial"/>
          <w:color w:val="000000"/>
        </w:rPr>
        <w:t>ому  персоналу</w:t>
      </w:r>
      <w:r w:rsidR="00C82CB4">
        <w:rPr>
          <w:rFonts w:ascii="Arial" w:hAnsi="Arial" w:cs="Arial"/>
          <w:color w:val="000000"/>
        </w:rPr>
        <w:t>,</w:t>
      </w:r>
      <w:r w:rsidR="00486EED" w:rsidRPr="00486EED">
        <w:rPr>
          <w:rFonts w:ascii="Arial" w:hAnsi="Arial" w:cs="Arial"/>
          <w:color w:val="000000"/>
        </w:rPr>
        <w:t xml:space="preserve"> согласно приложению 2</w:t>
      </w:r>
      <w:r w:rsidRPr="00486EED">
        <w:rPr>
          <w:rFonts w:ascii="Arial" w:hAnsi="Arial" w:cs="Arial"/>
          <w:color w:val="000000"/>
        </w:rPr>
        <w:t>.</w:t>
      </w:r>
    </w:p>
    <w:p w:rsidR="007E0686" w:rsidRDefault="00E84EA8" w:rsidP="007E0686">
      <w:pPr>
        <w:ind w:firstLine="709"/>
        <w:jc w:val="both"/>
        <w:rPr>
          <w:rFonts w:ascii="Arial" w:hAnsi="Arial" w:cs="Arial"/>
          <w:color w:val="000000"/>
        </w:rPr>
      </w:pPr>
      <w:r>
        <w:rPr>
          <w:rFonts w:ascii="Arial" w:hAnsi="Arial" w:cs="Arial"/>
          <w:color w:val="000000"/>
        </w:rPr>
        <w:t>3.</w:t>
      </w:r>
      <w:r w:rsidR="00153700" w:rsidRPr="00341FA1">
        <w:rPr>
          <w:rFonts w:ascii="Arial" w:hAnsi="Arial" w:cs="Arial"/>
          <w:color w:val="000000"/>
        </w:rPr>
        <w:t xml:space="preserve"> </w:t>
      </w:r>
      <w:r w:rsidR="00153700">
        <w:rPr>
          <w:rFonts w:ascii="Arial" w:hAnsi="Arial" w:cs="Arial"/>
          <w:color w:val="000000"/>
        </w:rPr>
        <w:t xml:space="preserve">Отделу по развитию спорта администрации Перевозского муниципального </w:t>
      </w:r>
      <w:r w:rsidR="007E0686">
        <w:rPr>
          <w:rFonts w:ascii="Arial" w:hAnsi="Arial" w:cs="Arial"/>
          <w:color w:val="000000"/>
        </w:rPr>
        <w:t xml:space="preserve">района  </w:t>
      </w:r>
      <w:r w:rsidR="00153700">
        <w:rPr>
          <w:rFonts w:ascii="Arial" w:hAnsi="Arial" w:cs="Arial"/>
          <w:color w:val="000000"/>
        </w:rPr>
        <w:t xml:space="preserve"> Нижегородской области (В.В. Зубавин) провести организационную работу по введению Положения о системе оплаты труда в </w:t>
      </w:r>
      <w:r w:rsidR="00153700">
        <w:rPr>
          <w:rFonts w:ascii="Arial" w:hAnsi="Arial" w:cs="Arial"/>
          <w:noProof/>
        </w:rPr>
        <w:t xml:space="preserve">муниципальном бюджетном </w:t>
      </w:r>
      <w:r w:rsidR="00153700" w:rsidRPr="00341FA1">
        <w:rPr>
          <w:rFonts w:ascii="Arial" w:hAnsi="Arial" w:cs="Arial"/>
          <w:noProof/>
        </w:rPr>
        <w:t>учреждени</w:t>
      </w:r>
      <w:r w:rsidR="00153700">
        <w:rPr>
          <w:rFonts w:ascii="Arial" w:hAnsi="Arial" w:cs="Arial"/>
          <w:noProof/>
        </w:rPr>
        <w:t>и</w:t>
      </w:r>
      <w:r w:rsidR="00153700" w:rsidRPr="00341FA1">
        <w:rPr>
          <w:rFonts w:ascii="Arial" w:hAnsi="Arial" w:cs="Arial"/>
          <w:noProof/>
        </w:rPr>
        <w:t xml:space="preserve"> Перевозского муниципального района Нижегородской области </w:t>
      </w:r>
      <w:r w:rsidR="00153700">
        <w:rPr>
          <w:rFonts w:ascii="Arial" w:hAnsi="Arial" w:cs="Arial"/>
          <w:noProof/>
        </w:rPr>
        <w:t>«Физкультурно-оздоровительный комплекс «Чайка</w:t>
      </w:r>
      <w:r w:rsidR="00153700" w:rsidRPr="00341FA1">
        <w:rPr>
          <w:rFonts w:ascii="Arial" w:hAnsi="Arial" w:cs="Arial"/>
          <w:noProof/>
        </w:rPr>
        <w:t>»</w:t>
      </w:r>
      <w:r w:rsidR="00153700" w:rsidRPr="00341FA1">
        <w:rPr>
          <w:rFonts w:ascii="Arial" w:hAnsi="Arial" w:cs="Arial"/>
          <w:color w:val="000000"/>
        </w:rPr>
        <w:t>.</w:t>
      </w:r>
    </w:p>
    <w:p w:rsidR="007E0686" w:rsidRDefault="00E84EA8" w:rsidP="007E0686">
      <w:pPr>
        <w:ind w:firstLine="708"/>
        <w:jc w:val="both"/>
        <w:rPr>
          <w:rFonts w:ascii="Arial" w:hAnsi="Arial" w:cs="Arial"/>
        </w:rPr>
      </w:pPr>
      <w:r>
        <w:rPr>
          <w:rFonts w:ascii="Arial" w:hAnsi="Arial" w:cs="Arial"/>
        </w:rPr>
        <w:lastRenderedPageBreak/>
        <w:t>4</w:t>
      </w:r>
      <w:r w:rsidR="00153700" w:rsidRPr="00341FA1">
        <w:rPr>
          <w:rFonts w:ascii="Arial" w:hAnsi="Arial" w:cs="Arial"/>
        </w:rPr>
        <w:t xml:space="preserve">. </w:t>
      </w:r>
      <w:r w:rsidR="007E0686">
        <w:rPr>
          <w:rFonts w:ascii="Arial" w:hAnsi="Arial" w:cs="Arial"/>
        </w:rPr>
        <w:t xml:space="preserve"> Управлению делами администрации Перевозского муниципального района (Н.М. Трунина) обеспечить опубликование настоящего постановления в периодическом печатном издании газете Перевозского района «Новый путь» и на официальном сайте администрации муниципального района в информационно-телекоммуникационной сети «Интернет» по адресу:</w:t>
      </w:r>
      <w:r w:rsidR="007E0686" w:rsidRPr="00BE59BC">
        <w:rPr>
          <w:rFonts w:ascii="Arial" w:hAnsi="Arial" w:cs="Arial"/>
        </w:rPr>
        <w:t xml:space="preserve"> </w:t>
      </w:r>
      <w:hyperlink r:id="rId8" w:history="1">
        <w:r w:rsidR="007E0686" w:rsidRPr="007102F6">
          <w:rPr>
            <w:rStyle w:val="aa"/>
            <w:rFonts w:ascii="Arial" w:hAnsi="Arial" w:cs="Arial"/>
            <w:lang w:val="en-US"/>
          </w:rPr>
          <w:t>http</w:t>
        </w:r>
        <w:r w:rsidR="007E0686" w:rsidRPr="007102F6">
          <w:rPr>
            <w:rStyle w:val="aa"/>
            <w:rFonts w:ascii="Arial" w:hAnsi="Arial" w:cs="Arial"/>
          </w:rPr>
          <w:t>://</w:t>
        </w:r>
        <w:r w:rsidR="007E0686" w:rsidRPr="007102F6">
          <w:rPr>
            <w:rStyle w:val="aa"/>
            <w:rFonts w:ascii="Arial" w:hAnsi="Arial" w:cs="Arial"/>
            <w:lang w:val="en-US"/>
          </w:rPr>
          <w:t>www</w:t>
        </w:r>
        <w:r w:rsidR="007E0686" w:rsidRPr="007102F6">
          <w:rPr>
            <w:rStyle w:val="aa"/>
            <w:rFonts w:ascii="Arial" w:hAnsi="Arial" w:cs="Arial"/>
          </w:rPr>
          <w:t>.</w:t>
        </w:r>
        <w:r w:rsidR="007E0686" w:rsidRPr="007102F6">
          <w:rPr>
            <w:rStyle w:val="aa"/>
            <w:rFonts w:ascii="Arial" w:hAnsi="Arial" w:cs="Arial"/>
            <w:lang w:val="en-US"/>
          </w:rPr>
          <w:t>perevozadm</w:t>
        </w:r>
        <w:r w:rsidR="007E0686" w:rsidRPr="007102F6">
          <w:rPr>
            <w:rStyle w:val="aa"/>
            <w:rFonts w:ascii="Arial" w:hAnsi="Arial" w:cs="Arial"/>
          </w:rPr>
          <w:t>.</w:t>
        </w:r>
        <w:r w:rsidR="007E0686" w:rsidRPr="007102F6">
          <w:rPr>
            <w:rStyle w:val="aa"/>
            <w:rFonts w:ascii="Arial" w:hAnsi="Arial" w:cs="Arial"/>
            <w:lang w:val="en-US"/>
          </w:rPr>
          <w:t>ru</w:t>
        </w:r>
      </w:hyperlink>
      <w:r w:rsidR="007E0686" w:rsidRPr="00BE59BC">
        <w:rPr>
          <w:rFonts w:ascii="Arial" w:hAnsi="Arial" w:cs="Arial"/>
        </w:rPr>
        <w:t>.</w:t>
      </w:r>
    </w:p>
    <w:p w:rsidR="0052366B" w:rsidRDefault="0080741C" w:rsidP="0052366B">
      <w:pPr>
        <w:ind w:firstLine="708"/>
        <w:jc w:val="both"/>
        <w:rPr>
          <w:rFonts w:ascii="Arial" w:hAnsi="Arial" w:cs="Arial"/>
        </w:rPr>
      </w:pPr>
      <w:r>
        <w:rPr>
          <w:rFonts w:ascii="Arial" w:hAnsi="Arial" w:cs="Arial"/>
        </w:rPr>
        <w:t xml:space="preserve">5. </w:t>
      </w:r>
      <w:r w:rsidR="0052366B">
        <w:rPr>
          <w:rFonts w:ascii="Arial" w:hAnsi="Arial" w:cs="Arial"/>
        </w:rPr>
        <w:t>Настоящее постановление вступает в силу со дня его подписания и распространяется на правоотношения, возникшие с 1 января 2014 года.</w:t>
      </w:r>
    </w:p>
    <w:p w:rsidR="00153700" w:rsidRDefault="0052366B" w:rsidP="0052366B">
      <w:pPr>
        <w:widowControl w:val="0"/>
        <w:suppressAutoHyphens/>
        <w:ind w:firstLine="708"/>
        <w:jc w:val="both"/>
        <w:rPr>
          <w:rFonts w:ascii="Arial" w:hAnsi="Arial" w:cs="Arial"/>
        </w:rPr>
      </w:pPr>
      <w:r>
        <w:rPr>
          <w:rFonts w:ascii="Arial" w:hAnsi="Arial" w:cs="Arial"/>
        </w:rPr>
        <w:t>6</w:t>
      </w:r>
      <w:r w:rsidR="0080741C">
        <w:rPr>
          <w:rFonts w:ascii="Arial" w:hAnsi="Arial" w:cs="Arial"/>
        </w:rPr>
        <w:t xml:space="preserve">. </w:t>
      </w:r>
      <w:r w:rsidR="00153700" w:rsidRPr="00341FA1">
        <w:rPr>
          <w:rFonts w:ascii="Arial" w:hAnsi="Arial" w:cs="Arial"/>
        </w:rPr>
        <w:t>Контроль за исполнением настоящего постановления возложить на заместителя главы администрации Перевозского муниципального района В.В. Дудина.</w:t>
      </w:r>
    </w:p>
    <w:p w:rsidR="0052366B" w:rsidRDefault="0052366B" w:rsidP="0052366B">
      <w:pPr>
        <w:widowControl w:val="0"/>
        <w:suppressAutoHyphens/>
        <w:ind w:firstLine="708"/>
        <w:jc w:val="both"/>
        <w:rPr>
          <w:rFonts w:ascii="Arial" w:hAnsi="Arial" w:cs="Arial"/>
        </w:rPr>
      </w:pPr>
    </w:p>
    <w:p w:rsidR="00153700" w:rsidRPr="00341FA1" w:rsidRDefault="00153700" w:rsidP="00153700">
      <w:pPr>
        <w:jc w:val="both"/>
        <w:rPr>
          <w:rFonts w:ascii="Arial" w:hAnsi="Arial" w:cs="Arial"/>
        </w:rPr>
      </w:pPr>
    </w:p>
    <w:p w:rsidR="00153700" w:rsidRDefault="00153700" w:rsidP="00153700">
      <w:pPr>
        <w:jc w:val="both"/>
        <w:rPr>
          <w:rFonts w:ascii="Arial" w:hAnsi="Arial" w:cs="Arial"/>
        </w:rPr>
      </w:pPr>
      <w:r w:rsidRPr="00696AC7">
        <w:rPr>
          <w:rFonts w:ascii="Arial" w:hAnsi="Arial" w:cs="Arial"/>
        </w:rPr>
        <w:t>Глава администрации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96AC7">
        <w:rPr>
          <w:rFonts w:ascii="Arial" w:hAnsi="Arial" w:cs="Arial"/>
        </w:rPr>
        <w:t>Ю.В. Ошарин</w:t>
      </w: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52366B" w:rsidRDefault="0052366B" w:rsidP="00153700">
      <w:pPr>
        <w:tabs>
          <w:tab w:val="left" w:pos="5430"/>
        </w:tabs>
        <w:jc w:val="right"/>
        <w:rPr>
          <w:rFonts w:ascii="Arial" w:hAnsi="Arial" w:cs="Arial"/>
        </w:rPr>
      </w:pPr>
    </w:p>
    <w:p w:rsidR="00305081" w:rsidRDefault="00305081" w:rsidP="00305081">
      <w:pPr>
        <w:tabs>
          <w:tab w:val="left" w:pos="5430"/>
        </w:tabs>
        <w:rPr>
          <w:rFonts w:ascii="Arial" w:hAnsi="Arial" w:cs="Arial"/>
        </w:rPr>
      </w:pPr>
    </w:p>
    <w:p w:rsidR="0058561E" w:rsidRDefault="0052366B" w:rsidP="00305081">
      <w:pPr>
        <w:tabs>
          <w:tab w:val="left" w:pos="5430"/>
        </w:tabs>
        <w:jc w:val="right"/>
        <w:rPr>
          <w:rFonts w:ascii="Arial" w:hAnsi="Arial" w:cs="Arial"/>
        </w:rPr>
      </w:pPr>
      <w:r>
        <w:rPr>
          <w:rFonts w:ascii="Arial" w:hAnsi="Arial" w:cs="Arial"/>
        </w:rPr>
        <w:lastRenderedPageBreak/>
        <w:t>Приложение</w:t>
      </w:r>
      <w:r w:rsidR="0058561E">
        <w:rPr>
          <w:rFonts w:ascii="Arial" w:hAnsi="Arial" w:cs="Arial"/>
        </w:rPr>
        <w:t xml:space="preserve"> 1 </w:t>
      </w:r>
    </w:p>
    <w:p w:rsidR="00153700" w:rsidRPr="00A26918" w:rsidRDefault="00153700" w:rsidP="00153700">
      <w:pPr>
        <w:tabs>
          <w:tab w:val="left" w:pos="5430"/>
        </w:tabs>
        <w:jc w:val="right"/>
        <w:rPr>
          <w:rFonts w:ascii="Arial" w:hAnsi="Arial" w:cs="Arial"/>
        </w:rPr>
      </w:pPr>
      <w:r w:rsidRPr="00A26918">
        <w:rPr>
          <w:rFonts w:ascii="Arial" w:hAnsi="Arial" w:cs="Arial"/>
        </w:rPr>
        <w:br/>
      </w:r>
      <w:r w:rsidR="00541EBC">
        <w:rPr>
          <w:rFonts w:ascii="Arial" w:hAnsi="Arial" w:cs="Arial"/>
        </w:rPr>
        <w:t>к постановлению</w:t>
      </w:r>
      <w:r w:rsidRPr="00A26918">
        <w:rPr>
          <w:rFonts w:ascii="Arial" w:hAnsi="Arial" w:cs="Arial"/>
        </w:rPr>
        <w:t xml:space="preserve"> администрации</w:t>
      </w:r>
    </w:p>
    <w:p w:rsidR="0052366B" w:rsidRDefault="00153700" w:rsidP="00153700">
      <w:pPr>
        <w:tabs>
          <w:tab w:val="left" w:pos="5430"/>
        </w:tabs>
        <w:jc w:val="right"/>
        <w:rPr>
          <w:rFonts w:ascii="Arial" w:hAnsi="Arial" w:cs="Arial"/>
        </w:rPr>
      </w:pPr>
      <w:r>
        <w:rPr>
          <w:rFonts w:ascii="Arial" w:hAnsi="Arial" w:cs="Arial"/>
        </w:rPr>
        <w:t xml:space="preserve">                                           </w:t>
      </w:r>
      <w:r w:rsidRPr="00A26918">
        <w:rPr>
          <w:rFonts w:ascii="Arial" w:hAnsi="Arial" w:cs="Arial"/>
        </w:rPr>
        <w:t xml:space="preserve"> Перевозского</w:t>
      </w:r>
      <w:r>
        <w:rPr>
          <w:rFonts w:ascii="Arial" w:hAnsi="Arial" w:cs="Arial"/>
        </w:rPr>
        <w:t xml:space="preserve"> </w:t>
      </w:r>
      <w:r w:rsidRPr="00A26918">
        <w:rPr>
          <w:rFonts w:ascii="Arial" w:hAnsi="Arial" w:cs="Arial"/>
        </w:rPr>
        <w:t>муниципального района</w:t>
      </w:r>
    </w:p>
    <w:p w:rsidR="00153700" w:rsidRPr="00A26918" w:rsidRDefault="0052366B" w:rsidP="00153700">
      <w:pPr>
        <w:tabs>
          <w:tab w:val="left" w:pos="5430"/>
        </w:tabs>
        <w:jc w:val="right"/>
        <w:rPr>
          <w:rFonts w:ascii="Arial" w:hAnsi="Arial" w:cs="Arial"/>
        </w:rPr>
      </w:pPr>
      <w:r>
        <w:rPr>
          <w:rFonts w:ascii="Arial" w:hAnsi="Arial" w:cs="Arial"/>
        </w:rPr>
        <w:t>Нижегородской области</w:t>
      </w:r>
      <w:r w:rsidR="00153700" w:rsidRPr="00A26918">
        <w:rPr>
          <w:rFonts w:ascii="Arial" w:hAnsi="Arial" w:cs="Arial"/>
        </w:rPr>
        <w:t xml:space="preserve"> </w:t>
      </w:r>
    </w:p>
    <w:p w:rsidR="00153700" w:rsidRPr="00A26918" w:rsidRDefault="00153700" w:rsidP="00153700">
      <w:pPr>
        <w:tabs>
          <w:tab w:val="left" w:pos="5430"/>
        </w:tabs>
        <w:jc w:val="right"/>
        <w:rPr>
          <w:rFonts w:ascii="Arial" w:hAnsi="Arial" w:cs="Arial"/>
        </w:rPr>
      </w:pPr>
      <w:r>
        <w:rPr>
          <w:rFonts w:ascii="Arial" w:hAnsi="Arial" w:cs="Arial"/>
        </w:rPr>
        <w:t xml:space="preserve">        </w:t>
      </w:r>
      <w:r w:rsidR="004C716C">
        <w:rPr>
          <w:rFonts w:ascii="Arial" w:hAnsi="Arial" w:cs="Arial"/>
        </w:rPr>
        <w:t xml:space="preserve">     </w:t>
      </w:r>
      <w:r w:rsidR="0096671F">
        <w:rPr>
          <w:rFonts w:ascii="Arial" w:hAnsi="Arial" w:cs="Arial"/>
        </w:rPr>
        <w:t xml:space="preserve">                 21 февраля</w:t>
      </w:r>
      <w:r>
        <w:rPr>
          <w:rFonts w:ascii="Arial" w:hAnsi="Arial" w:cs="Arial"/>
        </w:rPr>
        <w:t xml:space="preserve"> 201</w:t>
      </w:r>
      <w:r w:rsidR="00541EBC">
        <w:rPr>
          <w:rFonts w:ascii="Arial" w:hAnsi="Arial" w:cs="Arial"/>
        </w:rPr>
        <w:t>4</w:t>
      </w:r>
      <w:r>
        <w:rPr>
          <w:rFonts w:ascii="Arial" w:hAnsi="Arial" w:cs="Arial"/>
        </w:rPr>
        <w:t xml:space="preserve"> года </w:t>
      </w:r>
      <w:r w:rsidRPr="00FF0C7B">
        <w:rPr>
          <w:rFonts w:ascii="Arial" w:hAnsi="Arial" w:cs="Arial"/>
        </w:rPr>
        <w:t>№</w:t>
      </w:r>
      <w:r w:rsidR="0096671F">
        <w:rPr>
          <w:rFonts w:ascii="Arial" w:hAnsi="Arial" w:cs="Arial"/>
        </w:rPr>
        <w:t>140</w:t>
      </w:r>
      <w:r w:rsidRPr="00FF0C7B">
        <w:rPr>
          <w:rFonts w:ascii="Arial" w:hAnsi="Arial" w:cs="Arial"/>
        </w:rPr>
        <w:t>-п</w:t>
      </w:r>
    </w:p>
    <w:p w:rsidR="00153700" w:rsidRPr="00A26918" w:rsidRDefault="00153700" w:rsidP="00153700">
      <w:pPr>
        <w:jc w:val="center"/>
        <w:rPr>
          <w:rFonts w:ascii="Arial" w:hAnsi="Arial" w:cs="Arial"/>
          <w:b/>
          <w:noProof/>
        </w:rPr>
      </w:pPr>
    </w:p>
    <w:p w:rsidR="00153700" w:rsidRDefault="00153700" w:rsidP="00153700">
      <w:pPr>
        <w:ind w:left="720" w:right="534"/>
        <w:jc w:val="center"/>
        <w:rPr>
          <w:rFonts w:ascii="Arial" w:hAnsi="Arial" w:cs="Arial"/>
          <w:b/>
          <w:color w:val="000000"/>
        </w:rPr>
      </w:pPr>
    </w:p>
    <w:p w:rsidR="00153700" w:rsidRDefault="00541EBC" w:rsidP="00153700">
      <w:pPr>
        <w:ind w:left="720" w:right="534"/>
        <w:jc w:val="center"/>
        <w:rPr>
          <w:rFonts w:ascii="Arial" w:hAnsi="Arial" w:cs="Arial"/>
          <w:b/>
          <w:color w:val="000000"/>
        </w:rPr>
      </w:pPr>
      <w:r>
        <w:rPr>
          <w:rFonts w:ascii="Arial" w:hAnsi="Arial" w:cs="Arial"/>
          <w:b/>
          <w:color w:val="000000"/>
        </w:rPr>
        <w:t xml:space="preserve">Положение об оплате </w:t>
      </w:r>
      <w:r w:rsidR="00153700" w:rsidRPr="00FF0C7B">
        <w:rPr>
          <w:rFonts w:ascii="Arial" w:hAnsi="Arial" w:cs="Arial"/>
          <w:b/>
          <w:color w:val="000000"/>
        </w:rPr>
        <w:t xml:space="preserve">труда </w:t>
      </w:r>
      <w:r w:rsidR="008A11CE">
        <w:rPr>
          <w:rFonts w:ascii="Arial" w:hAnsi="Arial" w:cs="Arial"/>
          <w:b/>
          <w:color w:val="000000"/>
        </w:rPr>
        <w:t>работников</w:t>
      </w:r>
    </w:p>
    <w:p w:rsidR="00153700" w:rsidRDefault="004C716C" w:rsidP="00153700">
      <w:pPr>
        <w:ind w:left="720" w:right="534"/>
        <w:jc w:val="center"/>
        <w:rPr>
          <w:rFonts w:ascii="Arial" w:hAnsi="Arial" w:cs="Arial"/>
          <w:b/>
          <w:color w:val="000000"/>
        </w:rPr>
      </w:pPr>
      <w:r w:rsidRPr="004C716C">
        <w:rPr>
          <w:rFonts w:ascii="Arial" w:hAnsi="Arial" w:cs="Arial"/>
          <w:b/>
          <w:noProof/>
        </w:rPr>
        <w:t>муниципального бюджетного учреждения Перевозского муниципального района Нижегородской области «Физкультурно-оздоровительный комплекс «Чайка»</w:t>
      </w:r>
      <w:r w:rsidRPr="004C716C">
        <w:rPr>
          <w:rFonts w:ascii="Arial" w:hAnsi="Arial" w:cs="Arial"/>
          <w:b/>
          <w:color w:val="000000"/>
        </w:rPr>
        <w:t>.</w:t>
      </w:r>
    </w:p>
    <w:p w:rsidR="004C716C" w:rsidRPr="004C716C" w:rsidRDefault="004C716C" w:rsidP="00153700">
      <w:pPr>
        <w:ind w:left="720" w:right="534"/>
        <w:jc w:val="center"/>
        <w:rPr>
          <w:rFonts w:ascii="Arial" w:hAnsi="Arial" w:cs="Arial"/>
          <w:b/>
        </w:rPr>
      </w:pPr>
    </w:p>
    <w:p w:rsidR="00153700" w:rsidRDefault="00153700" w:rsidP="00153700">
      <w:pPr>
        <w:ind w:left="720" w:right="534"/>
        <w:jc w:val="center"/>
        <w:rPr>
          <w:rFonts w:ascii="Arial" w:hAnsi="Arial" w:cs="Arial"/>
          <w:b/>
        </w:rPr>
      </w:pPr>
      <w:smartTag w:uri="urn:schemas-microsoft-com:office:smarttags" w:element="place">
        <w:r w:rsidRPr="00FF0C7B">
          <w:rPr>
            <w:rFonts w:ascii="Arial" w:hAnsi="Arial" w:cs="Arial"/>
            <w:b/>
            <w:lang w:val="en-US"/>
          </w:rPr>
          <w:t>I</w:t>
        </w:r>
        <w:r w:rsidRPr="00FF0C7B">
          <w:rPr>
            <w:rFonts w:ascii="Arial" w:hAnsi="Arial" w:cs="Arial"/>
            <w:b/>
          </w:rPr>
          <w:t>.</w:t>
        </w:r>
      </w:smartTag>
      <w:r w:rsidRPr="00FF0C7B">
        <w:rPr>
          <w:rFonts w:ascii="Arial" w:hAnsi="Arial" w:cs="Arial"/>
          <w:b/>
        </w:rPr>
        <w:t xml:space="preserve"> Общие</w:t>
      </w:r>
      <w:r>
        <w:rPr>
          <w:rFonts w:ascii="Arial" w:hAnsi="Arial" w:cs="Arial"/>
          <w:b/>
        </w:rPr>
        <w:t xml:space="preserve"> </w:t>
      </w:r>
      <w:r w:rsidRPr="00FF0C7B">
        <w:rPr>
          <w:rFonts w:ascii="Arial" w:hAnsi="Arial" w:cs="Arial"/>
          <w:b/>
        </w:rPr>
        <w:t>положения</w:t>
      </w:r>
    </w:p>
    <w:p w:rsidR="004445D1" w:rsidRPr="00262901" w:rsidRDefault="004445D1" w:rsidP="004C716C">
      <w:pPr>
        <w:tabs>
          <w:tab w:val="left" w:pos="426"/>
        </w:tabs>
        <w:autoSpaceDE w:val="0"/>
        <w:autoSpaceDN w:val="0"/>
        <w:adjustRightInd w:val="0"/>
        <w:outlineLvl w:val="0"/>
        <w:rPr>
          <w:sz w:val="28"/>
          <w:szCs w:val="28"/>
        </w:rPr>
      </w:pPr>
    </w:p>
    <w:p w:rsidR="004C716C" w:rsidRPr="004C716C" w:rsidRDefault="004C716C" w:rsidP="004C716C">
      <w:pPr>
        <w:pStyle w:val="af0"/>
        <w:rPr>
          <w:rFonts w:ascii="Arial" w:hAnsi="Arial" w:cs="Arial"/>
          <w:b w:val="0"/>
          <w:color w:val="000000"/>
          <w:sz w:val="24"/>
          <w:szCs w:val="24"/>
        </w:rPr>
      </w:pPr>
      <w:bookmarkStart w:id="0" w:name="sub_11"/>
      <w:r w:rsidRPr="004C716C">
        <w:rPr>
          <w:rFonts w:ascii="Arial" w:hAnsi="Arial" w:cs="Arial"/>
          <w:b w:val="0"/>
          <w:color w:val="auto"/>
          <w:sz w:val="24"/>
          <w:szCs w:val="24"/>
        </w:rPr>
        <w:t xml:space="preserve">1.1. Настоящее Положение разработано в соответствии с Трудовым кодексом Российской Федерации, </w:t>
      </w:r>
      <w:r w:rsidRPr="004C716C">
        <w:rPr>
          <w:rFonts w:ascii="Arial" w:hAnsi="Arial" w:cs="Arial"/>
          <w:b w:val="0"/>
          <w:color w:val="000000"/>
          <w:sz w:val="24"/>
          <w:szCs w:val="24"/>
        </w:rPr>
        <w:t xml:space="preserve">Положением «Об оплате труда работников государственных бюджетных учреждений физической культуры и спорта Нижегородской области», утвержденного постановлением Правительства Нижегородской области от 15 февраля 2012 года № 76, </w:t>
      </w:r>
      <w:r w:rsidRPr="004C716C">
        <w:rPr>
          <w:rFonts w:ascii="Arial" w:hAnsi="Arial" w:cs="Arial"/>
          <w:b w:val="0"/>
          <w:color w:val="auto"/>
          <w:sz w:val="24"/>
          <w:szCs w:val="24"/>
        </w:rPr>
        <w:t>Положением о системах оплаты труда работников муниципальных бюджетных учреждений Перевозского района Нижегородской области, утвержденным постановлени</w:t>
      </w:r>
      <w:r w:rsidR="0052366B">
        <w:rPr>
          <w:rFonts w:ascii="Arial" w:hAnsi="Arial" w:cs="Arial"/>
          <w:b w:val="0"/>
          <w:color w:val="auto"/>
          <w:sz w:val="24"/>
          <w:szCs w:val="24"/>
        </w:rPr>
        <w:t>ем Главы администрации</w:t>
      </w:r>
      <w:r w:rsidRPr="004C716C">
        <w:rPr>
          <w:rFonts w:ascii="Arial" w:hAnsi="Arial" w:cs="Arial"/>
          <w:b w:val="0"/>
          <w:color w:val="auto"/>
          <w:sz w:val="24"/>
          <w:szCs w:val="24"/>
        </w:rPr>
        <w:t xml:space="preserve"> Перевозского муниципального района </w:t>
      </w:r>
      <w:r w:rsidR="0052366B">
        <w:rPr>
          <w:rFonts w:ascii="Arial" w:hAnsi="Arial" w:cs="Arial"/>
          <w:b w:val="0"/>
          <w:color w:val="auto"/>
          <w:sz w:val="24"/>
          <w:szCs w:val="24"/>
        </w:rPr>
        <w:t xml:space="preserve">Нижегородской области </w:t>
      </w:r>
      <w:r w:rsidRPr="004C716C">
        <w:rPr>
          <w:rFonts w:ascii="Arial" w:hAnsi="Arial" w:cs="Arial"/>
          <w:b w:val="0"/>
          <w:color w:val="auto"/>
          <w:sz w:val="24"/>
          <w:szCs w:val="24"/>
        </w:rPr>
        <w:t xml:space="preserve">от 26 сентября </w:t>
      </w:r>
      <w:r w:rsidRPr="004C716C">
        <w:rPr>
          <w:rFonts w:ascii="Arial" w:hAnsi="Arial" w:cs="Arial"/>
          <w:sz w:val="24"/>
          <w:szCs w:val="24"/>
        </w:rPr>
        <w:t xml:space="preserve"> </w:t>
      </w:r>
      <w:smartTag w:uri="urn:schemas-microsoft-com:office:smarttags" w:element="metricconverter">
        <w:smartTagPr>
          <w:attr w:name="ProductID" w:val="2008 г"/>
        </w:smartTagPr>
        <w:r w:rsidRPr="004C716C">
          <w:rPr>
            <w:rFonts w:ascii="Arial" w:hAnsi="Arial" w:cs="Arial"/>
            <w:b w:val="0"/>
            <w:color w:val="000000"/>
            <w:sz w:val="24"/>
            <w:szCs w:val="24"/>
          </w:rPr>
          <w:t>2008 г</w:t>
        </w:r>
        <w:r w:rsidR="0052366B">
          <w:rPr>
            <w:rFonts w:ascii="Arial" w:hAnsi="Arial" w:cs="Arial"/>
            <w:b w:val="0"/>
            <w:color w:val="000000"/>
            <w:sz w:val="24"/>
            <w:szCs w:val="24"/>
          </w:rPr>
          <w:t>ода</w:t>
        </w:r>
      </w:smartTag>
      <w:r w:rsidRPr="004C716C">
        <w:rPr>
          <w:rFonts w:ascii="Arial" w:hAnsi="Arial" w:cs="Arial"/>
          <w:b w:val="0"/>
          <w:color w:val="000000"/>
          <w:sz w:val="24"/>
          <w:szCs w:val="24"/>
        </w:rPr>
        <w:t xml:space="preserve"> № 48-п, </w:t>
      </w:r>
      <w:r w:rsidRPr="004C716C">
        <w:rPr>
          <w:rFonts w:ascii="Arial" w:hAnsi="Arial" w:cs="Arial"/>
          <w:b w:val="0"/>
          <w:color w:val="auto"/>
          <w:sz w:val="24"/>
          <w:szCs w:val="24"/>
        </w:rPr>
        <w:t>и иными нормативными актами Российской Федерации,  Нижегородской области</w:t>
      </w:r>
      <w:bookmarkStart w:id="1" w:name="sub_13"/>
      <w:bookmarkEnd w:id="0"/>
      <w:r w:rsidRPr="004C716C">
        <w:rPr>
          <w:rFonts w:ascii="Arial" w:hAnsi="Arial" w:cs="Arial"/>
          <w:b w:val="0"/>
          <w:color w:val="auto"/>
          <w:sz w:val="24"/>
          <w:szCs w:val="24"/>
        </w:rPr>
        <w:t xml:space="preserve"> и Перевозского муниципального района.</w:t>
      </w:r>
    </w:p>
    <w:p w:rsidR="004C716C" w:rsidRPr="004C716C" w:rsidRDefault="004C716C" w:rsidP="004C716C">
      <w:pPr>
        <w:pStyle w:val="af0"/>
        <w:rPr>
          <w:rFonts w:ascii="Arial" w:hAnsi="Arial" w:cs="Arial"/>
          <w:b w:val="0"/>
          <w:color w:val="auto"/>
          <w:sz w:val="24"/>
          <w:szCs w:val="24"/>
        </w:rPr>
      </w:pPr>
      <w:r w:rsidRPr="004C716C">
        <w:rPr>
          <w:rFonts w:ascii="Arial" w:hAnsi="Arial" w:cs="Arial"/>
          <w:b w:val="0"/>
          <w:color w:val="auto"/>
          <w:sz w:val="24"/>
          <w:szCs w:val="24"/>
        </w:rPr>
        <w:t>1.2. Система оплаты труда работников</w:t>
      </w:r>
      <w:r w:rsidRPr="004C716C">
        <w:rPr>
          <w:rFonts w:ascii="Arial" w:hAnsi="Arial" w:cs="Arial"/>
          <w:b w:val="0"/>
          <w:sz w:val="24"/>
          <w:szCs w:val="24"/>
        </w:rPr>
        <w:t xml:space="preserve"> </w:t>
      </w:r>
      <w:r w:rsidRPr="004C716C">
        <w:rPr>
          <w:rFonts w:ascii="Arial" w:hAnsi="Arial" w:cs="Arial"/>
          <w:b w:val="0"/>
          <w:color w:val="auto"/>
          <w:sz w:val="24"/>
          <w:szCs w:val="24"/>
        </w:rPr>
        <w:t xml:space="preserve">муниципального бюджетного учреждения Перевозского муниципального района Нижегородской области «Физкультурно-оздоровительный комплекс «Чайка» </w:t>
      </w:r>
      <w:r w:rsidRPr="004C716C">
        <w:rPr>
          <w:rFonts w:ascii="Arial" w:hAnsi="Arial" w:cs="Arial"/>
          <w:sz w:val="24"/>
          <w:szCs w:val="24"/>
        </w:rPr>
        <w:t xml:space="preserve"> </w:t>
      </w:r>
      <w:r w:rsidRPr="004C716C">
        <w:rPr>
          <w:rFonts w:ascii="Arial" w:hAnsi="Arial" w:cs="Arial"/>
          <w:b w:val="0"/>
          <w:color w:val="auto"/>
          <w:sz w:val="24"/>
          <w:szCs w:val="24"/>
        </w:rPr>
        <w:t>(далее – учреждение) устанавливается в целях определения обоснованных соотношений в уровнях оплаты труда различных категорий работников, разработки способов учета в организации труда качественных показателей работы, а также повышения:</w:t>
      </w:r>
    </w:p>
    <w:bookmarkEnd w:id="1"/>
    <w:p w:rsidR="004C716C" w:rsidRPr="004C716C" w:rsidRDefault="004C716C" w:rsidP="004C716C">
      <w:pPr>
        <w:rPr>
          <w:rFonts w:ascii="Arial" w:hAnsi="Arial" w:cs="Arial"/>
        </w:rPr>
      </w:pPr>
      <w:r w:rsidRPr="004C716C">
        <w:rPr>
          <w:rFonts w:ascii="Arial" w:hAnsi="Arial" w:cs="Arial"/>
        </w:rPr>
        <w:t>- эффективности работы учреждения;</w:t>
      </w:r>
    </w:p>
    <w:p w:rsidR="004C716C" w:rsidRPr="004C716C" w:rsidRDefault="004C716C" w:rsidP="004C716C">
      <w:pPr>
        <w:rPr>
          <w:rFonts w:ascii="Arial" w:hAnsi="Arial" w:cs="Arial"/>
        </w:rPr>
      </w:pPr>
      <w:r w:rsidRPr="004C716C">
        <w:rPr>
          <w:rFonts w:ascii="Arial" w:hAnsi="Arial" w:cs="Arial"/>
        </w:rPr>
        <w:t>- уровня заработной платы работников учреждения;</w:t>
      </w:r>
    </w:p>
    <w:p w:rsidR="004C716C" w:rsidRPr="004C716C" w:rsidRDefault="004C716C" w:rsidP="004C716C">
      <w:pPr>
        <w:rPr>
          <w:rFonts w:ascii="Arial" w:hAnsi="Arial" w:cs="Arial"/>
        </w:rPr>
      </w:pPr>
      <w:r w:rsidRPr="004C716C">
        <w:rPr>
          <w:rFonts w:ascii="Arial" w:hAnsi="Arial" w:cs="Arial"/>
        </w:rPr>
        <w:t>- мотивации работников учреждения к достижению качественных результатов труда;</w:t>
      </w:r>
    </w:p>
    <w:p w:rsidR="006B43AF" w:rsidRDefault="004C716C" w:rsidP="006B43AF">
      <w:pPr>
        <w:rPr>
          <w:rFonts w:ascii="Arial" w:hAnsi="Arial" w:cs="Arial"/>
        </w:rPr>
      </w:pPr>
      <w:r w:rsidRPr="004C716C">
        <w:rPr>
          <w:rFonts w:ascii="Arial" w:hAnsi="Arial" w:cs="Arial"/>
        </w:rPr>
        <w:t>- кадровой обеспеченности учреждения, в том числе путем создания условий для привлечения в отрасль молодых и высококвалифицированных специалистов.</w:t>
      </w:r>
      <w:bookmarkStart w:id="2" w:name="sub_14"/>
    </w:p>
    <w:p w:rsidR="006B43AF" w:rsidRDefault="004C716C" w:rsidP="006B43AF">
      <w:pPr>
        <w:ind w:firstLine="720"/>
        <w:rPr>
          <w:rFonts w:ascii="Arial" w:hAnsi="Arial" w:cs="Arial"/>
        </w:rPr>
      </w:pPr>
      <w:r w:rsidRPr="004C716C">
        <w:rPr>
          <w:rFonts w:ascii="Arial" w:hAnsi="Arial" w:cs="Arial"/>
        </w:rPr>
        <w:t>1.3. Система оплаты труда работников учреждения устанавливается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субъекта Российской Федерации и настоящим Положением.</w:t>
      </w:r>
      <w:bookmarkStart w:id="3" w:name="sub_15"/>
      <w:bookmarkEnd w:id="2"/>
    </w:p>
    <w:p w:rsidR="004C716C" w:rsidRPr="004C716C" w:rsidRDefault="004C716C" w:rsidP="006B43AF">
      <w:pPr>
        <w:ind w:firstLine="720"/>
        <w:rPr>
          <w:rFonts w:ascii="Arial" w:hAnsi="Arial" w:cs="Arial"/>
        </w:rPr>
      </w:pPr>
      <w:r w:rsidRPr="004C716C">
        <w:rPr>
          <w:rFonts w:ascii="Arial" w:hAnsi="Arial" w:cs="Arial"/>
        </w:rPr>
        <w:t>1.4. Система оплаты труда работников учреждения устанавливается с учетом:</w:t>
      </w:r>
    </w:p>
    <w:p w:rsidR="004C716C" w:rsidRPr="004C716C" w:rsidRDefault="004C716C" w:rsidP="004C716C">
      <w:pPr>
        <w:pStyle w:val="ConsPlusNormal"/>
        <w:jc w:val="both"/>
        <w:outlineLvl w:val="0"/>
        <w:rPr>
          <w:sz w:val="24"/>
          <w:szCs w:val="24"/>
        </w:rPr>
      </w:pPr>
      <w:bookmarkStart w:id="4" w:name="sub_16"/>
      <w:bookmarkEnd w:id="3"/>
      <w:r w:rsidRPr="004C716C">
        <w:rPr>
          <w:sz w:val="24"/>
          <w:szCs w:val="24"/>
        </w:rPr>
        <w:t>а) единого тарифно-квалификационного справочника работ и профессий рабочих или профессиональных стандартов;</w:t>
      </w:r>
    </w:p>
    <w:p w:rsidR="004C716C" w:rsidRPr="004C716C" w:rsidRDefault="004C716C" w:rsidP="004C716C">
      <w:pPr>
        <w:pStyle w:val="ConsPlusNormal"/>
        <w:jc w:val="both"/>
        <w:outlineLvl w:val="0"/>
        <w:rPr>
          <w:sz w:val="24"/>
          <w:szCs w:val="24"/>
        </w:rPr>
      </w:pPr>
      <w:r w:rsidRPr="004C716C">
        <w:rPr>
          <w:sz w:val="24"/>
          <w:szCs w:val="24"/>
        </w:rPr>
        <w:t xml:space="preserve">б) единого квалификационного </w:t>
      </w:r>
      <w:hyperlink r:id="rId9" w:history="1">
        <w:r w:rsidRPr="004C716C">
          <w:rPr>
            <w:sz w:val="24"/>
            <w:szCs w:val="24"/>
          </w:rPr>
          <w:t>справочника</w:t>
        </w:r>
      </w:hyperlink>
      <w:r w:rsidRPr="004C716C">
        <w:rPr>
          <w:sz w:val="24"/>
          <w:szCs w:val="24"/>
        </w:rPr>
        <w:t xml:space="preserve"> должностей руководителей, специалистов и служащих или профессиональных стандартов;</w:t>
      </w:r>
    </w:p>
    <w:p w:rsidR="004C716C" w:rsidRPr="004C716C" w:rsidRDefault="004C716C" w:rsidP="004C716C">
      <w:pPr>
        <w:pStyle w:val="ConsPlusNormal"/>
        <w:jc w:val="both"/>
        <w:outlineLvl w:val="0"/>
        <w:rPr>
          <w:sz w:val="24"/>
          <w:szCs w:val="24"/>
        </w:rPr>
      </w:pPr>
      <w:r w:rsidRPr="004C716C">
        <w:rPr>
          <w:sz w:val="24"/>
          <w:szCs w:val="24"/>
        </w:rPr>
        <w:t>в) государственных гарантий по оплате труда;</w:t>
      </w:r>
    </w:p>
    <w:p w:rsidR="004C716C" w:rsidRPr="004C716C" w:rsidRDefault="004C716C" w:rsidP="004C716C">
      <w:pPr>
        <w:pStyle w:val="ConsPlusNormal"/>
        <w:jc w:val="both"/>
        <w:outlineLvl w:val="0"/>
        <w:rPr>
          <w:sz w:val="24"/>
          <w:szCs w:val="24"/>
        </w:rPr>
      </w:pPr>
      <w:r w:rsidRPr="004C716C">
        <w:rPr>
          <w:sz w:val="24"/>
          <w:szCs w:val="24"/>
        </w:rPr>
        <w:t xml:space="preserve">г) </w:t>
      </w:r>
      <w:hyperlink r:id="rId10" w:history="1">
        <w:r w:rsidRPr="004C716C">
          <w:rPr>
            <w:sz w:val="24"/>
            <w:szCs w:val="24"/>
          </w:rPr>
          <w:t>перечня</w:t>
        </w:r>
      </w:hyperlink>
      <w:r w:rsidRPr="004C716C">
        <w:rPr>
          <w:sz w:val="24"/>
          <w:szCs w:val="24"/>
        </w:rPr>
        <w:t xml:space="preserve"> видов выплат компенсационного характера, утвержденного постановлением администрации Перевозского муниципального района от 30.09.2008 года № 49-п «Об утверждении перечня видов выплат компенсационного  характера в муниципальных бюджетных учреждениях Перевозского района Нижегородской области и разъяснения о порядке установления выплат компенсационного характера в </w:t>
      </w:r>
      <w:r w:rsidRPr="004C716C">
        <w:rPr>
          <w:sz w:val="24"/>
          <w:szCs w:val="24"/>
        </w:rPr>
        <w:lastRenderedPageBreak/>
        <w:t xml:space="preserve">муниципальных бюджетных учреждениях Перевозского района Нижегородской области». </w:t>
      </w:r>
    </w:p>
    <w:p w:rsidR="004C716C" w:rsidRPr="004C716C" w:rsidRDefault="004C716C" w:rsidP="004C716C">
      <w:pPr>
        <w:pStyle w:val="ConsPlusNormal"/>
        <w:jc w:val="both"/>
        <w:outlineLvl w:val="0"/>
        <w:rPr>
          <w:color w:val="000000"/>
          <w:sz w:val="24"/>
          <w:szCs w:val="24"/>
        </w:rPr>
      </w:pPr>
      <w:r w:rsidRPr="004C716C">
        <w:rPr>
          <w:sz w:val="24"/>
          <w:szCs w:val="24"/>
        </w:rPr>
        <w:t xml:space="preserve">д) </w:t>
      </w:r>
      <w:hyperlink r:id="rId11" w:history="1">
        <w:r w:rsidRPr="004C716C">
          <w:rPr>
            <w:color w:val="000000"/>
            <w:sz w:val="24"/>
            <w:szCs w:val="24"/>
          </w:rPr>
          <w:t>перечня</w:t>
        </w:r>
      </w:hyperlink>
      <w:r w:rsidRPr="004C716C">
        <w:rPr>
          <w:color w:val="000000"/>
          <w:sz w:val="24"/>
          <w:szCs w:val="24"/>
        </w:rPr>
        <w:t xml:space="preserve"> видов выплат стимулирующего характера, утвержденного постановлением администрации Перевозского</w:t>
      </w:r>
      <w:r w:rsidR="0052366B">
        <w:rPr>
          <w:color w:val="000000"/>
          <w:sz w:val="24"/>
          <w:szCs w:val="24"/>
        </w:rPr>
        <w:t xml:space="preserve"> муниципального района от 30 сентября </w:t>
      </w:r>
      <w:r w:rsidRPr="004C716C">
        <w:rPr>
          <w:color w:val="000000"/>
          <w:sz w:val="24"/>
          <w:szCs w:val="24"/>
        </w:rPr>
        <w:t>2008 года № 50-п «Об утверждении перечня видов выплат стимулирующего  характера в муниципальных бюджетных учреждениях Перевозского района Нижегородской области и разъяснения о порядке установления выплат стимулирующего характера в муниципальных бюджетных учреждениях Перевозского района Нижегородской области».</w:t>
      </w:r>
    </w:p>
    <w:p w:rsidR="004C716C" w:rsidRPr="004C716C" w:rsidRDefault="004C716C" w:rsidP="004C716C">
      <w:pPr>
        <w:pStyle w:val="ConsPlusNormal"/>
        <w:jc w:val="both"/>
        <w:outlineLvl w:val="0"/>
        <w:rPr>
          <w:color w:val="000000"/>
          <w:sz w:val="24"/>
          <w:szCs w:val="24"/>
        </w:rPr>
      </w:pPr>
      <w:r w:rsidRPr="004C716C">
        <w:rPr>
          <w:sz w:val="24"/>
          <w:szCs w:val="24"/>
        </w:rPr>
        <w:t xml:space="preserve">е) </w:t>
      </w:r>
      <w:hyperlink r:id="rId12" w:history="1">
        <w:r w:rsidRPr="004C716C">
          <w:rPr>
            <w:color w:val="000000"/>
            <w:sz w:val="24"/>
            <w:szCs w:val="24"/>
          </w:rPr>
          <w:t>минимальных размеров окладов</w:t>
        </w:r>
      </w:hyperlink>
      <w:r w:rsidRPr="004C716C">
        <w:rPr>
          <w:color w:val="000000"/>
          <w:sz w:val="24"/>
          <w:szCs w:val="24"/>
        </w:rPr>
        <w:t xml:space="preserve"> (минимальных размеров должностных окладов) по профессиональным квалификационным группам, квалификационным уровням профессиональных квалификационных групп общеотраслевых должностей руководителей, специалистов и служащих, </w:t>
      </w:r>
      <w:hyperlink r:id="rId13" w:history="1">
        <w:r w:rsidRPr="004C716C">
          <w:rPr>
            <w:color w:val="000000"/>
            <w:sz w:val="24"/>
            <w:szCs w:val="24"/>
          </w:rPr>
          <w:t>минимальных размеров ставок</w:t>
        </w:r>
      </w:hyperlink>
      <w:r w:rsidRPr="004C716C">
        <w:rPr>
          <w:color w:val="000000"/>
          <w:sz w:val="24"/>
          <w:szCs w:val="24"/>
        </w:rPr>
        <w:t xml:space="preserve"> заработной платы по профессиональным квалификационным группам общеотраслевых профессий рабочих государственных учреждений Нижегородской области;</w:t>
      </w:r>
    </w:p>
    <w:p w:rsidR="004C716C" w:rsidRPr="004C716C" w:rsidRDefault="004C716C" w:rsidP="004C716C">
      <w:pPr>
        <w:pStyle w:val="ConsPlusNormal"/>
        <w:jc w:val="both"/>
        <w:outlineLvl w:val="0"/>
        <w:rPr>
          <w:sz w:val="24"/>
          <w:szCs w:val="24"/>
        </w:rPr>
      </w:pPr>
      <w:r w:rsidRPr="004C716C">
        <w:rPr>
          <w:sz w:val="24"/>
          <w:szCs w:val="24"/>
        </w:rPr>
        <w:t>ж) рекомендаций Российской трехсторонней комиссии по регулированию социально-трудовых отношений, Нижегородской региональной трехсторонней комиссии по регулированию социально-трудовых отношений;</w:t>
      </w:r>
    </w:p>
    <w:p w:rsidR="006B43AF" w:rsidRDefault="004C716C" w:rsidP="006B43AF">
      <w:pPr>
        <w:pStyle w:val="ConsPlusNormal"/>
        <w:jc w:val="both"/>
        <w:outlineLvl w:val="0"/>
        <w:rPr>
          <w:sz w:val="24"/>
          <w:szCs w:val="24"/>
        </w:rPr>
      </w:pPr>
      <w:r w:rsidRPr="004C716C">
        <w:rPr>
          <w:sz w:val="24"/>
          <w:szCs w:val="24"/>
        </w:rPr>
        <w:t>з) мнения представительного органа работников.</w:t>
      </w:r>
      <w:bookmarkStart w:id="5" w:name="sub_17"/>
      <w:bookmarkEnd w:id="4"/>
    </w:p>
    <w:p w:rsidR="004C716C" w:rsidRPr="006B43AF" w:rsidRDefault="004C716C" w:rsidP="006B43AF">
      <w:pPr>
        <w:pStyle w:val="ConsPlusNormal"/>
        <w:jc w:val="both"/>
        <w:outlineLvl w:val="0"/>
        <w:rPr>
          <w:sz w:val="24"/>
          <w:szCs w:val="24"/>
        </w:rPr>
      </w:pPr>
      <w:r w:rsidRPr="006B43AF">
        <w:rPr>
          <w:sz w:val="24"/>
          <w:szCs w:val="24"/>
        </w:rPr>
        <w:t>1.5. Заработная плата работников учреждения определяется исходя из:</w:t>
      </w:r>
    </w:p>
    <w:bookmarkEnd w:id="5"/>
    <w:p w:rsidR="004C716C" w:rsidRPr="004C716C" w:rsidRDefault="004C716C" w:rsidP="004C716C">
      <w:pPr>
        <w:rPr>
          <w:rFonts w:ascii="Arial" w:hAnsi="Arial" w:cs="Arial"/>
        </w:rPr>
      </w:pPr>
      <w:r w:rsidRPr="004C716C">
        <w:rPr>
          <w:rFonts w:ascii="Arial" w:hAnsi="Arial" w:cs="Arial"/>
        </w:rPr>
        <w:t>- минимальных окладов, минимальных ставок заработной платы;</w:t>
      </w:r>
    </w:p>
    <w:p w:rsidR="004C716C" w:rsidRPr="004C716C" w:rsidRDefault="004C716C" w:rsidP="004C716C">
      <w:pPr>
        <w:rPr>
          <w:rFonts w:ascii="Arial" w:hAnsi="Arial" w:cs="Arial"/>
        </w:rPr>
      </w:pPr>
      <w:r w:rsidRPr="004C716C">
        <w:rPr>
          <w:rFonts w:ascii="Arial" w:hAnsi="Arial" w:cs="Arial"/>
        </w:rPr>
        <w:t>- повышающих коэффициентов в зависимости от занимаемой должности, квалификации, специфики работы и персонального повышающего коэффициента;</w:t>
      </w:r>
    </w:p>
    <w:p w:rsidR="004C716C" w:rsidRPr="004C716C" w:rsidRDefault="004C716C" w:rsidP="004C716C">
      <w:pPr>
        <w:rPr>
          <w:rFonts w:ascii="Arial" w:hAnsi="Arial" w:cs="Arial"/>
        </w:rPr>
      </w:pPr>
      <w:r w:rsidRPr="004C716C">
        <w:rPr>
          <w:rFonts w:ascii="Arial" w:hAnsi="Arial" w:cs="Arial"/>
        </w:rPr>
        <w:t>- нормативов оплаты труда за одного занимающегося на этапах спортивной подготовки или по нормативам оплаты труда за подготовку спортсмена высокого класса исходя из установленного размера ставки;</w:t>
      </w:r>
    </w:p>
    <w:p w:rsidR="004C716C" w:rsidRPr="004C716C" w:rsidRDefault="004C716C" w:rsidP="004C716C">
      <w:pPr>
        <w:rPr>
          <w:rFonts w:ascii="Arial" w:hAnsi="Arial" w:cs="Arial"/>
        </w:rPr>
      </w:pPr>
      <w:r w:rsidRPr="004C716C">
        <w:rPr>
          <w:rFonts w:ascii="Arial" w:hAnsi="Arial" w:cs="Arial"/>
        </w:rPr>
        <w:t>- выплат компенсационного характера (начисляются от должностного оклада, ставки заработной платы);</w:t>
      </w:r>
    </w:p>
    <w:p w:rsidR="0080741C" w:rsidRDefault="004C716C" w:rsidP="004C716C">
      <w:pPr>
        <w:rPr>
          <w:rFonts w:ascii="Arial" w:hAnsi="Arial" w:cs="Arial"/>
        </w:rPr>
      </w:pPr>
      <w:r w:rsidRPr="004C716C">
        <w:rPr>
          <w:rFonts w:ascii="Arial" w:hAnsi="Arial" w:cs="Arial"/>
        </w:rPr>
        <w:t>- выплат стимулирующего характера (начисляются от минимального оклада, минимальной ставки заработной платы).</w:t>
      </w:r>
    </w:p>
    <w:p w:rsidR="004C716C" w:rsidRPr="004C716C" w:rsidRDefault="004C716C" w:rsidP="0080741C">
      <w:pPr>
        <w:ind w:firstLine="709"/>
        <w:rPr>
          <w:rFonts w:ascii="Arial" w:hAnsi="Arial" w:cs="Arial"/>
        </w:rPr>
      </w:pPr>
      <w:r w:rsidRPr="004C716C">
        <w:rPr>
          <w:rFonts w:ascii="Arial" w:hAnsi="Arial" w:cs="Arial"/>
        </w:rPr>
        <w:t>1.6. Заработная плата работников учреждения формируется по следующей формуле:</w:t>
      </w:r>
    </w:p>
    <w:p w:rsidR="004C716C" w:rsidRPr="004C716C" w:rsidRDefault="004C716C" w:rsidP="004C716C">
      <w:pPr>
        <w:rPr>
          <w:rFonts w:ascii="Arial" w:hAnsi="Arial" w:cs="Arial"/>
        </w:rPr>
      </w:pPr>
      <w:r w:rsidRPr="004C716C">
        <w:rPr>
          <w:rFonts w:ascii="Arial" w:hAnsi="Arial" w:cs="Arial"/>
        </w:rPr>
        <w:t>ОТ = ДО + СВ + КВ</w:t>
      </w:r>
    </w:p>
    <w:p w:rsidR="004C716C" w:rsidRPr="004C716C" w:rsidRDefault="004C716C" w:rsidP="004C716C">
      <w:pPr>
        <w:rPr>
          <w:rFonts w:ascii="Arial" w:hAnsi="Arial" w:cs="Arial"/>
        </w:rPr>
      </w:pPr>
      <w:r w:rsidRPr="004C716C">
        <w:rPr>
          <w:rFonts w:ascii="Arial" w:hAnsi="Arial" w:cs="Arial"/>
        </w:rPr>
        <w:t>ДО = МО х ∑К</w:t>
      </w:r>
    </w:p>
    <w:p w:rsidR="004C716C" w:rsidRPr="004C716C" w:rsidRDefault="004C716C" w:rsidP="004C716C">
      <w:pPr>
        <w:rPr>
          <w:rFonts w:ascii="Arial" w:hAnsi="Arial" w:cs="Arial"/>
        </w:rPr>
      </w:pPr>
      <w:r w:rsidRPr="004C716C">
        <w:rPr>
          <w:rFonts w:ascii="Arial" w:hAnsi="Arial" w:cs="Arial"/>
        </w:rPr>
        <w:t>ОТ – оплата труда,</w:t>
      </w:r>
    </w:p>
    <w:p w:rsidR="004C716C" w:rsidRPr="004C716C" w:rsidRDefault="004C716C" w:rsidP="004C716C">
      <w:pPr>
        <w:rPr>
          <w:rFonts w:ascii="Arial" w:hAnsi="Arial" w:cs="Arial"/>
        </w:rPr>
      </w:pPr>
      <w:r w:rsidRPr="004C716C">
        <w:rPr>
          <w:rFonts w:ascii="Arial" w:hAnsi="Arial" w:cs="Arial"/>
        </w:rPr>
        <w:t xml:space="preserve">ДО – должностной оклад, </w:t>
      </w:r>
    </w:p>
    <w:p w:rsidR="004C716C" w:rsidRPr="004C716C" w:rsidRDefault="004C716C" w:rsidP="004C716C">
      <w:pPr>
        <w:rPr>
          <w:rFonts w:ascii="Arial" w:hAnsi="Arial" w:cs="Arial"/>
        </w:rPr>
      </w:pPr>
      <w:r w:rsidRPr="004C716C">
        <w:rPr>
          <w:rFonts w:ascii="Arial" w:hAnsi="Arial" w:cs="Arial"/>
        </w:rPr>
        <w:t>СВ – выплаты стимулирующего характера</w:t>
      </w:r>
    </w:p>
    <w:p w:rsidR="004C716C" w:rsidRPr="004C716C" w:rsidRDefault="004C716C" w:rsidP="004C716C">
      <w:pPr>
        <w:rPr>
          <w:rFonts w:ascii="Arial" w:hAnsi="Arial" w:cs="Arial"/>
        </w:rPr>
      </w:pPr>
      <w:r w:rsidRPr="004C716C">
        <w:rPr>
          <w:rFonts w:ascii="Arial" w:hAnsi="Arial" w:cs="Arial"/>
        </w:rPr>
        <w:t>КВ – выплаты компенсационного характера</w:t>
      </w:r>
    </w:p>
    <w:p w:rsidR="004C716C" w:rsidRPr="004C716C" w:rsidRDefault="004C716C" w:rsidP="004C716C">
      <w:pPr>
        <w:rPr>
          <w:rFonts w:ascii="Arial" w:hAnsi="Arial" w:cs="Arial"/>
        </w:rPr>
      </w:pPr>
      <w:r w:rsidRPr="004C716C">
        <w:rPr>
          <w:rFonts w:ascii="Arial" w:hAnsi="Arial" w:cs="Arial"/>
        </w:rPr>
        <w:t xml:space="preserve">МО – минимальный оклад, </w:t>
      </w:r>
    </w:p>
    <w:p w:rsidR="004C716C" w:rsidRPr="004C716C" w:rsidRDefault="004C716C" w:rsidP="004C716C">
      <w:pPr>
        <w:rPr>
          <w:rFonts w:ascii="Arial" w:hAnsi="Arial" w:cs="Arial"/>
        </w:rPr>
      </w:pPr>
      <w:r w:rsidRPr="004C716C">
        <w:rPr>
          <w:rFonts w:ascii="Arial" w:hAnsi="Arial" w:cs="Arial"/>
        </w:rPr>
        <w:t>∑К – сумма коэффициентов за занимаемую должность, за квалификацию и персонального повышающего коэффициента</w:t>
      </w:r>
    </w:p>
    <w:p w:rsidR="004C716C" w:rsidRPr="004C716C" w:rsidRDefault="004C716C" w:rsidP="004C716C">
      <w:pPr>
        <w:rPr>
          <w:rFonts w:ascii="Arial" w:hAnsi="Arial" w:cs="Arial"/>
        </w:rPr>
      </w:pPr>
      <w:r w:rsidRPr="004C716C">
        <w:rPr>
          <w:rFonts w:ascii="Arial" w:hAnsi="Arial" w:cs="Arial"/>
        </w:rPr>
        <w:t>Заработная плата тренеров учреждения формируется по следующей формуле:</w:t>
      </w:r>
    </w:p>
    <w:p w:rsidR="004C716C" w:rsidRPr="004C716C" w:rsidRDefault="004C716C" w:rsidP="004C716C">
      <w:pPr>
        <w:rPr>
          <w:rFonts w:ascii="Arial" w:hAnsi="Arial" w:cs="Arial"/>
        </w:rPr>
      </w:pPr>
      <w:r w:rsidRPr="004C716C">
        <w:rPr>
          <w:rFonts w:ascii="Arial" w:hAnsi="Arial" w:cs="Arial"/>
        </w:rPr>
        <w:t>ОТ = С х Н + СВ + КВ</w:t>
      </w:r>
    </w:p>
    <w:p w:rsidR="004C716C" w:rsidRPr="004C716C" w:rsidRDefault="004C716C" w:rsidP="004C716C">
      <w:pPr>
        <w:rPr>
          <w:rFonts w:ascii="Arial" w:hAnsi="Arial" w:cs="Arial"/>
        </w:rPr>
      </w:pPr>
      <w:r w:rsidRPr="004C716C">
        <w:rPr>
          <w:rFonts w:ascii="Arial" w:hAnsi="Arial" w:cs="Arial"/>
        </w:rPr>
        <w:t>С = МС х ∑К</w:t>
      </w:r>
    </w:p>
    <w:p w:rsidR="004C716C" w:rsidRPr="004C716C" w:rsidRDefault="004C716C" w:rsidP="004C716C">
      <w:pPr>
        <w:rPr>
          <w:rFonts w:ascii="Arial" w:hAnsi="Arial" w:cs="Arial"/>
        </w:rPr>
      </w:pPr>
      <w:r w:rsidRPr="004C716C">
        <w:rPr>
          <w:rFonts w:ascii="Arial" w:hAnsi="Arial" w:cs="Arial"/>
        </w:rPr>
        <w:t>С - ставка заработной платы</w:t>
      </w:r>
    </w:p>
    <w:p w:rsidR="004C716C" w:rsidRPr="004C716C" w:rsidRDefault="004C716C" w:rsidP="004C716C">
      <w:pPr>
        <w:rPr>
          <w:rFonts w:ascii="Arial" w:hAnsi="Arial" w:cs="Arial"/>
        </w:rPr>
      </w:pPr>
      <w:r w:rsidRPr="004C716C">
        <w:rPr>
          <w:rFonts w:ascii="Arial" w:hAnsi="Arial" w:cs="Arial"/>
        </w:rPr>
        <w:t>МС – минимальная ставка заработной платы по занимаемой должности</w:t>
      </w:r>
    </w:p>
    <w:p w:rsidR="006B43AF" w:rsidRDefault="004C716C" w:rsidP="006B43AF">
      <w:pPr>
        <w:rPr>
          <w:rFonts w:ascii="Arial" w:hAnsi="Arial" w:cs="Arial"/>
        </w:rPr>
      </w:pPr>
      <w:r w:rsidRPr="004C716C">
        <w:rPr>
          <w:rFonts w:ascii="Arial" w:hAnsi="Arial" w:cs="Arial"/>
        </w:rPr>
        <w:t>Н – норматив за количество занимающихся или норматив за подготовку спортсмена высокого класса.</w:t>
      </w:r>
      <w:bookmarkStart w:id="6" w:name="sub_18"/>
    </w:p>
    <w:p w:rsidR="006B43AF" w:rsidRDefault="004C716C" w:rsidP="006B43AF">
      <w:pPr>
        <w:ind w:firstLine="720"/>
        <w:rPr>
          <w:rFonts w:ascii="Arial" w:hAnsi="Arial" w:cs="Arial"/>
        </w:rPr>
      </w:pPr>
      <w:r w:rsidRPr="004C716C">
        <w:rPr>
          <w:rFonts w:ascii="Arial" w:hAnsi="Arial" w:cs="Arial"/>
        </w:rPr>
        <w:t>1.7. Выплаты компенсационного характера производятся работнику работодателем по итогам проведения аттестации рабочих мест с целью разработки и реализации программы действий по обеспечению безопасных условий и охраны труда и отражаются в трудовом договоре работника.</w:t>
      </w:r>
      <w:bookmarkStart w:id="7" w:name="sub_19"/>
      <w:bookmarkEnd w:id="6"/>
    </w:p>
    <w:p w:rsidR="004C716C" w:rsidRPr="004C716C" w:rsidRDefault="004C716C" w:rsidP="006B43AF">
      <w:pPr>
        <w:ind w:firstLine="720"/>
        <w:rPr>
          <w:rFonts w:ascii="Arial" w:hAnsi="Arial" w:cs="Arial"/>
        </w:rPr>
      </w:pPr>
      <w:r w:rsidRPr="004C716C">
        <w:rPr>
          <w:rFonts w:ascii="Arial" w:hAnsi="Arial" w:cs="Arial"/>
        </w:rPr>
        <w:lastRenderedPageBreak/>
        <w:t>1.8. Выплаты стимулирующего характера направлены на стимулирование работника к качественному результату труда, а также поощрение за выполненную работу.</w:t>
      </w:r>
    </w:p>
    <w:bookmarkEnd w:id="7"/>
    <w:p w:rsidR="006B43AF" w:rsidRDefault="004C716C" w:rsidP="004C716C">
      <w:pPr>
        <w:jc w:val="both"/>
        <w:rPr>
          <w:rFonts w:ascii="Arial" w:hAnsi="Arial" w:cs="Arial"/>
        </w:rPr>
      </w:pPr>
      <w:r w:rsidRPr="004C716C">
        <w:rPr>
          <w:rFonts w:ascii="Arial" w:hAnsi="Arial" w:cs="Arial"/>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6B43AF" w:rsidRDefault="004C716C" w:rsidP="006B43AF">
      <w:pPr>
        <w:ind w:firstLine="720"/>
        <w:jc w:val="both"/>
        <w:rPr>
          <w:rFonts w:ascii="Arial" w:hAnsi="Arial" w:cs="Arial"/>
        </w:rPr>
      </w:pPr>
      <w:r w:rsidRPr="004C716C">
        <w:rPr>
          <w:rFonts w:ascii="Arial" w:hAnsi="Arial" w:cs="Arial"/>
        </w:rPr>
        <w:t xml:space="preserve">1.9.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w:t>
      </w:r>
    </w:p>
    <w:p w:rsidR="006B43AF" w:rsidRDefault="004C716C" w:rsidP="006B43AF">
      <w:pPr>
        <w:ind w:firstLine="720"/>
        <w:jc w:val="both"/>
        <w:rPr>
          <w:rFonts w:ascii="Arial" w:hAnsi="Arial" w:cs="Arial"/>
        </w:rPr>
      </w:pPr>
      <w:r w:rsidRPr="004C716C">
        <w:rPr>
          <w:rFonts w:ascii="Arial" w:hAnsi="Arial" w:cs="Arial"/>
        </w:rPr>
        <w:t xml:space="preserve">1.10. Лица, не имеющие специальной подготовки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на соответствующие должности, также как и лица, имеющие соответствующую специальную подготовку и стаж работы. </w:t>
      </w:r>
    </w:p>
    <w:p w:rsidR="006B43AF" w:rsidRDefault="004C716C" w:rsidP="006B43AF">
      <w:pPr>
        <w:ind w:firstLine="720"/>
        <w:jc w:val="both"/>
        <w:rPr>
          <w:rFonts w:ascii="Arial" w:hAnsi="Arial" w:cs="Arial"/>
        </w:rPr>
      </w:pPr>
      <w:r w:rsidRPr="004C716C">
        <w:rPr>
          <w:rFonts w:ascii="Arial" w:hAnsi="Arial" w:cs="Arial"/>
        </w:rPr>
        <w:t>1.11. Учредитель вправе устанавливать предельную долю оплаты труда работников административно-управленческого персонала  в фонде оплаты труда учреждения, а также примерный  перечень должностей, относимых к административно-управленческому персоналу.</w:t>
      </w:r>
    </w:p>
    <w:p w:rsidR="006B43AF" w:rsidRDefault="004C716C" w:rsidP="006B43AF">
      <w:pPr>
        <w:ind w:firstLine="720"/>
        <w:jc w:val="both"/>
        <w:rPr>
          <w:rFonts w:ascii="Arial" w:hAnsi="Arial" w:cs="Arial"/>
        </w:rPr>
      </w:pPr>
      <w:r w:rsidRPr="004C716C">
        <w:rPr>
          <w:rFonts w:ascii="Arial" w:hAnsi="Arial" w:cs="Arial"/>
        </w:rPr>
        <w:t>1.12. 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Указах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p w:rsidR="004C716C" w:rsidRPr="006B43AF" w:rsidRDefault="004C716C" w:rsidP="006B43AF">
      <w:pPr>
        <w:ind w:firstLine="720"/>
        <w:jc w:val="both"/>
        <w:rPr>
          <w:rFonts w:ascii="Arial" w:hAnsi="Arial" w:cs="Arial"/>
        </w:rPr>
      </w:pPr>
      <w:r w:rsidRPr="004C716C">
        <w:rPr>
          <w:rFonts w:ascii="Arial" w:hAnsi="Arial" w:cs="Arial"/>
          <w:color w:val="000000"/>
        </w:rPr>
        <w:t xml:space="preserve">1.13. Формирование фонда оплаты труда учреждения осуществляется в пределах объема средств учреждения на текущий финансовый год, а также средств, поступающих от приносящей доход деятельности. </w:t>
      </w:r>
      <w:bookmarkStart w:id="8" w:name="sub_200"/>
    </w:p>
    <w:p w:rsidR="004C716C" w:rsidRPr="004C716C" w:rsidRDefault="004C716C" w:rsidP="004C716C">
      <w:pPr>
        <w:jc w:val="both"/>
        <w:rPr>
          <w:rFonts w:ascii="Arial" w:hAnsi="Arial" w:cs="Arial"/>
        </w:rPr>
      </w:pPr>
    </w:p>
    <w:p w:rsidR="004C716C" w:rsidRDefault="004C716C" w:rsidP="004C716C">
      <w:pPr>
        <w:pStyle w:val="1"/>
        <w:rPr>
          <w:color w:val="000000"/>
          <w:sz w:val="24"/>
          <w:szCs w:val="24"/>
        </w:rPr>
      </w:pPr>
      <w:r w:rsidRPr="004C716C">
        <w:rPr>
          <w:color w:val="000000"/>
          <w:sz w:val="24"/>
          <w:szCs w:val="24"/>
        </w:rPr>
        <w:t>2. Порядок и условия оплаты труда</w:t>
      </w:r>
      <w:bookmarkEnd w:id="8"/>
    </w:p>
    <w:p w:rsidR="004C716C" w:rsidRPr="004C716C" w:rsidRDefault="004C716C" w:rsidP="004C716C"/>
    <w:p w:rsidR="004C716C" w:rsidRPr="004C716C" w:rsidRDefault="004C716C" w:rsidP="006B43AF">
      <w:pPr>
        <w:ind w:firstLine="720"/>
        <w:jc w:val="both"/>
        <w:rPr>
          <w:rFonts w:ascii="Arial" w:hAnsi="Arial" w:cs="Arial"/>
        </w:rPr>
      </w:pPr>
      <w:bookmarkStart w:id="9" w:name="sub_8"/>
      <w:r w:rsidRPr="004C716C">
        <w:rPr>
          <w:rFonts w:ascii="Arial" w:hAnsi="Arial" w:cs="Arial"/>
        </w:rPr>
        <w:t>2.1. Основные условия оплаты труда.</w:t>
      </w:r>
    </w:p>
    <w:bookmarkEnd w:id="9"/>
    <w:p w:rsidR="006B43AF" w:rsidRDefault="004C716C" w:rsidP="004C716C">
      <w:pPr>
        <w:jc w:val="both"/>
        <w:rPr>
          <w:rFonts w:ascii="Arial" w:hAnsi="Arial" w:cs="Arial"/>
        </w:rPr>
      </w:pPr>
      <w:r w:rsidRPr="004C716C">
        <w:rPr>
          <w:rFonts w:ascii="Arial" w:hAnsi="Arial" w:cs="Arial"/>
        </w:rPr>
        <w:t>Минимальные размеры окладов (ставок) работников различных профессиональных квалификационных групп (далее - ПКГ)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bookmarkStart w:id="10" w:name="sub_211"/>
    </w:p>
    <w:p w:rsidR="004C716C" w:rsidRPr="004C716C" w:rsidRDefault="004C716C" w:rsidP="006B43AF">
      <w:pPr>
        <w:ind w:firstLine="720"/>
        <w:jc w:val="both"/>
        <w:rPr>
          <w:rFonts w:ascii="Arial" w:hAnsi="Arial" w:cs="Arial"/>
        </w:rPr>
      </w:pPr>
      <w:r w:rsidRPr="004C716C">
        <w:rPr>
          <w:rFonts w:ascii="Arial" w:hAnsi="Arial" w:cs="Arial"/>
        </w:rPr>
        <w:t>2.1.1. ПКГ должностей работников физической культуры и спорта:</w:t>
      </w:r>
    </w:p>
    <w:bookmarkEnd w:id="10"/>
    <w:p w:rsidR="004C716C" w:rsidRPr="004C716C" w:rsidRDefault="004C716C" w:rsidP="004C716C">
      <w:pPr>
        <w:jc w:val="both"/>
        <w:rPr>
          <w:rFonts w:ascii="Arial" w:hAnsi="Arial" w:cs="Arial"/>
        </w:rPr>
      </w:pPr>
      <w:r w:rsidRPr="004C716C">
        <w:rPr>
          <w:rFonts w:ascii="Arial" w:hAnsi="Arial" w:cs="Arial"/>
        </w:rPr>
        <w:t>размер минимального оклада (ставки заработной платы) составляет по ПКГ должностей работников физической культуры и спорта (основной персонал):</w:t>
      </w:r>
    </w:p>
    <w:p w:rsidR="004C716C" w:rsidRPr="004C716C" w:rsidRDefault="004C716C" w:rsidP="004C716C">
      <w:pPr>
        <w:jc w:val="both"/>
        <w:rPr>
          <w:rFonts w:ascii="Arial" w:hAnsi="Arial" w:cs="Arial"/>
        </w:rPr>
      </w:pPr>
      <w:r w:rsidRPr="004C716C">
        <w:rPr>
          <w:rFonts w:ascii="Arial" w:hAnsi="Arial" w:cs="Arial"/>
        </w:rPr>
        <w:t>первого уровня – 3082 рублей;</w:t>
      </w:r>
    </w:p>
    <w:p w:rsidR="004C716C" w:rsidRPr="004C716C" w:rsidRDefault="004C716C" w:rsidP="004C716C">
      <w:pPr>
        <w:jc w:val="both"/>
        <w:rPr>
          <w:rFonts w:ascii="Arial" w:hAnsi="Arial" w:cs="Arial"/>
        </w:rPr>
      </w:pPr>
      <w:r w:rsidRPr="004C716C">
        <w:rPr>
          <w:rFonts w:ascii="Arial" w:hAnsi="Arial" w:cs="Arial"/>
        </w:rPr>
        <w:t>второго уровня - 3989 рублей;</w:t>
      </w:r>
    </w:p>
    <w:p w:rsidR="004C716C" w:rsidRPr="004C716C" w:rsidRDefault="004C716C" w:rsidP="004C716C">
      <w:pPr>
        <w:jc w:val="both"/>
        <w:rPr>
          <w:rFonts w:ascii="Arial" w:hAnsi="Arial" w:cs="Arial"/>
        </w:rPr>
      </w:pPr>
      <w:r w:rsidRPr="004C716C">
        <w:rPr>
          <w:rFonts w:ascii="Arial" w:hAnsi="Arial" w:cs="Arial"/>
        </w:rPr>
        <w:t>третьего уровня – 5150 рублей;</w:t>
      </w:r>
    </w:p>
    <w:p w:rsidR="004C716C" w:rsidRPr="004C716C" w:rsidRDefault="004C716C" w:rsidP="004C716C">
      <w:pPr>
        <w:jc w:val="both"/>
        <w:rPr>
          <w:rFonts w:ascii="Arial" w:hAnsi="Arial" w:cs="Arial"/>
        </w:rPr>
      </w:pPr>
      <w:r w:rsidRPr="004C716C">
        <w:rPr>
          <w:rFonts w:ascii="Arial" w:hAnsi="Arial" w:cs="Arial"/>
        </w:rPr>
        <w:t xml:space="preserve">четвертого уровня – 6643 рубля. </w:t>
      </w:r>
    </w:p>
    <w:p w:rsidR="004C716C" w:rsidRPr="004C716C" w:rsidRDefault="004C716C" w:rsidP="004C716C">
      <w:pPr>
        <w:jc w:val="both"/>
        <w:rPr>
          <w:rFonts w:ascii="Arial" w:hAnsi="Arial" w:cs="Arial"/>
        </w:rPr>
      </w:pPr>
      <w:r w:rsidRPr="004C716C">
        <w:rPr>
          <w:rFonts w:ascii="Arial" w:hAnsi="Arial" w:cs="Arial"/>
        </w:rPr>
        <w:t>Повышающие коэффициенты к минимальному окладу (минимальной ставке заработной ставке) по квалификационным уровням профессиональных квалификационных групп в зависимости от занимаемой должности:</w:t>
      </w:r>
    </w:p>
    <w:p w:rsidR="004C716C" w:rsidRPr="004C716C" w:rsidRDefault="004C716C" w:rsidP="004C716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0"/>
        <w:gridCol w:w="15"/>
        <w:gridCol w:w="3130"/>
      </w:tblGrid>
      <w:tr w:rsidR="004C716C" w:rsidRPr="00305081" w:rsidTr="004C716C">
        <w:trPr>
          <w:cantSplit/>
        </w:trPr>
        <w:tc>
          <w:tcPr>
            <w:tcW w:w="7005" w:type="dxa"/>
            <w:gridSpan w:val="2"/>
          </w:tcPr>
          <w:p w:rsidR="004C716C" w:rsidRPr="00305081" w:rsidRDefault="004C716C" w:rsidP="004C716C">
            <w:pPr>
              <w:jc w:val="both"/>
              <w:rPr>
                <w:rFonts w:ascii="Arial" w:hAnsi="Arial" w:cs="Arial"/>
                <w:sz w:val="22"/>
                <w:szCs w:val="22"/>
              </w:rPr>
            </w:pPr>
            <w:r w:rsidRPr="00305081">
              <w:rPr>
                <w:rFonts w:ascii="Arial" w:hAnsi="Arial" w:cs="Arial"/>
                <w:sz w:val="22"/>
                <w:szCs w:val="22"/>
              </w:rPr>
              <w:t>Квалификационные уровни, должности служащих</w:t>
            </w:r>
          </w:p>
        </w:tc>
        <w:tc>
          <w:tcPr>
            <w:tcW w:w="3130" w:type="dxa"/>
          </w:tcPr>
          <w:p w:rsidR="004C716C" w:rsidRPr="00305081" w:rsidRDefault="004C716C" w:rsidP="004C716C">
            <w:pPr>
              <w:jc w:val="both"/>
              <w:rPr>
                <w:rFonts w:ascii="Arial" w:hAnsi="Arial" w:cs="Arial"/>
                <w:sz w:val="22"/>
                <w:szCs w:val="22"/>
              </w:rPr>
            </w:pPr>
            <w:r w:rsidRPr="00305081">
              <w:rPr>
                <w:rFonts w:ascii="Arial" w:hAnsi="Arial" w:cs="Arial"/>
                <w:sz w:val="22"/>
                <w:szCs w:val="22"/>
              </w:rPr>
              <w:t>Коэффициент</w:t>
            </w:r>
          </w:p>
        </w:tc>
      </w:tr>
      <w:tr w:rsidR="004C716C" w:rsidRPr="00305081" w:rsidTr="004C716C">
        <w:trPr>
          <w:cantSplit/>
        </w:trPr>
        <w:tc>
          <w:tcPr>
            <w:tcW w:w="10135" w:type="dxa"/>
            <w:gridSpan w:val="3"/>
          </w:tcPr>
          <w:p w:rsidR="004C716C" w:rsidRPr="00305081" w:rsidRDefault="004C716C" w:rsidP="004C716C">
            <w:pPr>
              <w:jc w:val="both"/>
              <w:rPr>
                <w:rFonts w:ascii="Arial" w:hAnsi="Arial" w:cs="Arial"/>
                <w:sz w:val="22"/>
                <w:szCs w:val="22"/>
              </w:rPr>
            </w:pPr>
            <w:r w:rsidRPr="00305081">
              <w:rPr>
                <w:rFonts w:ascii="Arial" w:hAnsi="Arial" w:cs="Arial"/>
                <w:sz w:val="22"/>
                <w:szCs w:val="22"/>
              </w:rPr>
              <w:t>ПКГ должностей работников физической культуры и спорта первого уровня</w:t>
            </w:r>
          </w:p>
        </w:tc>
      </w:tr>
      <w:tr w:rsidR="004C716C" w:rsidRPr="00305081" w:rsidTr="004C716C">
        <w:trPr>
          <w:cantSplit/>
        </w:trPr>
        <w:tc>
          <w:tcPr>
            <w:tcW w:w="7005" w:type="dxa"/>
            <w:gridSpan w:val="2"/>
          </w:tcPr>
          <w:p w:rsidR="004C716C" w:rsidRPr="00305081" w:rsidRDefault="004C716C" w:rsidP="004C716C">
            <w:pPr>
              <w:jc w:val="both"/>
              <w:rPr>
                <w:rFonts w:ascii="Arial" w:hAnsi="Arial" w:cs="Arial"/>
                <w:sz w:val="22"/>
                <w:szCs w:val="22"/>
              </w:rPr>
            </w:pPr>
            <w:r w:rsidRPr="00305081">
              <w:rPr>
                <w:rFonts w:ascii="Arial" w:hAnsi="Arial" w:cs="Arial"/>
                <w:sz w:val="22"/>
                <w:szCs w:val="22"/>
              </w:rPr>
              <w:lastRenderedPageBreak/>
              <w:t>1 квалификационный уровень (дежурный по спортивному залу; сопровождающий спортсмена-инвалида первой группы инвалидности)</w:t>
            </w:r>
          </w:p>
        </w:tc>
        <w:tc>
          <w:tcPr>
            <w:tcW w:w="3130"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1,0</w:t>
            </w:r>
          </w:p>
        </w:tc>
      </w:tr>
      <w:tr w:rsidR="004C716C" w:rsidRPr="00305081" w:rsidTr="004C716C">
        <w:trPr>
          <w:cantSplit/>
        </w:trPr>
        <w:tc>
          <w:tcPr>
            <w:tcW w:w="7005" w:type="dxa"/>
            <w:gridSpan w:val="2"/>
          </w:tcPr>
          <w:p w:rsidR="004C716C" w:rsidRPr="00305081" w:rsidRDefault="004C716C" w:rsidP="004C716C">
            <w:pPr>
              <w:jc w:val="both"/>
              <w:rPr>
                <w:rFonts w:ascii="Arial" w:hAnsi="Arial" w:cs="Arial"/>
                <w:sz w:val="22"/>
                <w:szCs w:val="22"/>
              </w:rPr>
            </w:pPr>
            <w:r w:rsidRPr="00305081">
              <w:rPr>
                <w:rFonts w:ascii="Arial" w:hAnsi="Arial" w:cs="Arial"/>
                <w:sz w:val="22"/>
                <w:szCs w:val="22"/>
              </w:rPr>
              <w:t>2 квалификационный уровень (спортивный судья; спортсмен)</w:t>
            </w:r>
          </w:p>
        </w:tc>
        <w:tc>
          <w:tcPr>
            <w:tcW w:w="3130"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 xml:space="preserve">1,01 </w:t>
            </w:r>
          </w:p>
        </w:tc>
      </w:tr>
      <w:tr w:rsidR="004C716C" w:rsidRPr="00305081" w:rsidTr="004C716C">
        <w:trPr>
          <w:cantSplit/>
        </w:trPr>
        <w:tc>
          <w:tcPr>
            <w:tcW w:w="10135" w:type="dxa"/>
            <w:gridSpan w:val="3"/>
          </w:tcPr>
          <w:p w:rsidR="004C716C" w:rsidRPr="00305081" w:rsidRDefault="004C716C" w:rsidP="004C716C">
            <w:pPr>
              <w:jc w:val="both"/>
              <w:rPr>
                <w:rFonts w:ascii="Arial" w:hAnsi="Arial" w:cs="Arial"/>
                <w:sz w:val="22"/>
                <w:szCs w:val="22"/>
              </w:rPr>
            </w:pPr>
            <w:r w:rsidRPr="00305081">
              <w:rPr>
                <w:rFonts w:ascii="Arial" w:hAnsi="Arial" w:cs="Arial"/>
                <w:sz w:val="22"/>
                <w:szCs w:val="22"/>
              </w:rPr>
              <w:t>ПКГ должностей работников физической культуры и спорта второго уровня</w:t>
            </w:r>
          </w:p>
        </w:tc>
      </w:tr>
      <w:tr w:rsidR="004C716C" w:rsidRPr="00305081" w:rsidTr="004C716C">
        <w:trPr>
          <w:cantSplit/>
        </w:trPr>
        <w:tc>
          <w:tcPr>
            <w:tcW w:w="7005" w:type="dxa"/>
            <w:gridSpan w:val="2"/>
          </w:tcPr>
          <w:p w:rsidR="004C716C" w:rsidRPr="00305081" w:rsidRDefault="004C716C" w:rsidP="004C716C">
            <w:pPr>
              <w:jc w:val="both"/>
              <w:rPr>
                <w:rFonts w:ascii="Arial" w:hAnsi="Arial" w:cs="Arial"/>
                <w:sz w:val="22"/>
                <w:szCs w:val="22"/>
              </w:rPr>
            </w:pPr>
            <w:r w:rsidRPr="00305081">
              <w:rPr>
                <w:rFonts w:ascii="Arial" w:hAnsi="Arial" w:cs="Arial"/>
                <w:sz w:val="22"/>
                <w:szCs w:val="22"/>
              </w:rPr>
              <w:t xml:space="preserve">1 квалификационный уровень (инструктор по спорту; инструктор по физической культуре; спортсмен-инструктор; техник по эксплуатации и ремонту спортивной техники </w:t>
            </w:r>
          </w:p>
        </w:tc>
        <w:tc>
          <w:tcPr>
            <w:tcW w:w="3130"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1,0</w:t>
            </w:r>
          </w:p>
        </w:tc>
      </w:tr>
      <w:tr w:rsidR="004C716C" w:rsidRPr="00305081" w:rsidTr="004C716C">
        <w:trPr>
          <w:cantSplit/>
        </w:trPr>
        <w:tc>
          <w:tcPr>
            <w:tcW w:w="7005" w:type="dxa"/>
            <w:gridSpan w:val="2"/>
          </w:tcPr>
          <w:p w:rsidR="004C716C" w:rsidRPr="00305081" w:rsidRDefault="004C716C" w:rsidP="004C716C">
            <w:pPr>
              <w:jc w:val="both"/>
              <w:rPr>
                <w:rFonts w:ascii="Arial" w:hAnsi="Arial" w:cs="Arial"/>
                <w:sz w:val="22"/>
                <w:szCs w:val="22"/>
              </w:rPr>
            </w:pPr>
            <w:r w:rsidRPr="00305081">
              <w:rPr>
                <w:rFonts w:ascii="Arial" w:hAnsi="Arial" w:cs="Arial"/>
                <w:sz w:val="22"/>
                <w:szCs w:val="22"/>
              </w:rPr>
              <w:t>2 квалификационный уровень (инструктор-методист по адаптивной физической культуре; инструктор-методист физкультурно-спортивных организаций; тренер; хореограф)</w:t>
            </w:r>
          </w:p>
        </w:tc>
        <w:tc>
          <w:tcPr>
            <w:tcW w:w="3130"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 xml:space="preserve">1,01 </w:t>
            </w:r>
          </w:p>
        </w:tc>
      </w:tr>
      <w:tr w:rsidR="004C716C" w:rsidRPr="00305081" w:rsidTr="004C716C">
        <w:trPr>
          <w:cantSplit/>
        </w:trPr>
        <w:tc>
          <w:tcPr>
            <w:tcW w:w="7005" w:type="dxa"/>
            <w:gridSpan w:val="2"/>
          </w:tcPr>
          <w:p w:rsidR="004C716C" w:rsidRPr="00305081" w:rsidRDefault="004C716C" w:rsidP="004C716C">
            <w:pPr>
              <w:jc w:val="both"/>
              <w:rPr>
                <w:rFonts w:ascii="Arial" w:hAnsi="Arial" w:cs="Arial"/>
                <w:sz w:val="22"/>
                <w:szCs w:val="22"/>
              </w:rPr>
            </w:pPr>
            <w:r w:rsidRPr="00305081">
              <w:rPr>
                <w:rFonts w:ascii="Arial" w:hAnsi="Arial" w:cs="Arial"/>
                <w:sz w:val="22"/>
                <w:szCs w:val="22"/>
              </w:rPr>
              <w:t>3 квалификационный уровень  (начальник водной станции; начальник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 тренер)</w:t>
            </w:r>
          </w:p>
        </w:tc>
        <w:tc>
          <w:tcPr>
            <w:tcW w:w="3130"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 xml:space="preserve">1,21 </w:t>
            </w:r>
          </w:p>
        </w:tc>
      </w:tr>
      <w:tr w:rsidR="004C716C" w:rsidRPr="00305081" w:rsidTr="004C716C">
        <w:trPr>
          <w:cantSplit/>
        </w:trPr>
        <w:tc>
          <w:tcPr>
            <w:tcW w:w="10135" w:type="dxa"/>
            <w:gridSpan w:val="3"/>
          </w:tcPr>
          <w:p w:rsidR="004C716C" w:rsidRPr="00305081" w:rsidRDefault="004C716C" w:rsidP="004C716C">
            <w:pPr>
              <w:jc w:val="both"/>
              <w:rPr>
                <w:rFonts w:ascii="Arial" w:hAnsi="Arial" w:cs="Arial"/>
                <w:sz w:val="22"/>
                <w:szCs w:val="22"/>
              </w:rPr>
            </w:pPr>
            <w:r w:rsidRPr="00305081">
              <w:rPr>
                <w:rFonts w:ascii="Arial" w:hAnsi="Arial" w:cs="Arial"/>
                <w:sz w:val="22"/>
                <w:szCs w:val="22"/>
              </w:rPr>
              <w:t>ПКГ должностей работников физической культуры и спорта третьего уровня</w:t>
            </w:r>
          </w:p>
        </w:tc>
      </w:tr>
      <w:tr w:rsidR="004C716C" w:rsidRPr="00305081" w:rsidTr="004C716C">
        <w:trPr>
          <w:cantSplit/>
        </w:trPr>
        <w:tc>
          <w:tcPr>
            <w:tcW w:w="7005" w:type="dxa"/>
            <w:gridSpan w:val="2"/>
          </w:tcPr>
          <w:p w:rsidR="004C716C" w:rsidRPr="00305081" w:rsidRDefault="004C716C" w:rsidP="004C716C">
            <w:pPr>
              <w:jc w:val="both"/>
              <w:rPr>
                <w:rFonts w:ascii="Arial" w:hAnsi="Arial" w:cs="Arial"/>
                <w:sz w:val="22"/>
                <w:szCs w:val="22"/>
              </w:rPr>
            </w:pPr>
            <w:r w:rsidRPr="00305081">
              <w:rPr>
                <w:rFonts w:ascii="Arial" w:hAnsi="Arial" w:cs="Arial"/>
                <w:sz w:val="22"/>
                <w:szCs w:val="22"/>
              </w:rPr>
              <w:t>1 квалификационный уровень (начальник отдела (по виду или группе видов спорта)</w:t>
            </w:r>
          </w:p>
        </w:tc>
        <w:tc>
          <w:tcPr>
            <w:tcW w:w="3130" w:type="dxa"/>
          </w:tcPr>
          <w:p w:rsidR="004C716C" w:rsidRPr="00305081" w:rsidRDefault="004C716C" w:rsidP="004C716C">
            <w:pPr>
              <w:jc w:val="both"/>
              <w:rPr>
                <w:rFonts w:ascii="Arial" w:hAnsi="Arial" w:cs="Arial"/>
                <w:sz w:val="22"/>
                <w:szCs w:val="22"/>
              </w:rPr>
            </w:pPr>
            <w:r w:rsidRPr="00305081">
              <w:rPr>
                <w:rFonts w:ascii="Arial" w:hAnsi="Arial" w:cs="Arial"/>
                <w:sz w:val="22"/>
                <w:szCs w:val="22"/>
              </w:rPr>
              <w:t>1,0</w:t>
            </w:r>
          </w:p>
        </w:tc>
      </w:tr>
      <w:tr w:rsidR="004C716C" w:rsidRPr="00305081" w:rsidTr="004C716C">
        <w:trPr>
          <w:cantSplit/>
        </w:trPr>
        <w:tc>
          <w:tcPr>
            <w:tcW w:w="10135" w:type="dxa"/>
            <w:gridSpan w:val="3"/>
          </w:tcPr>
          <w:p w:rsidR="004C716C" w:rsidRPr="00305081" w:rsidRDefault="004C716C" w:rsidP="004C716C">
            <w:pPr>
              <w:jc w:val="both"/>
              <w:rPr>
                <w:rFonts w:ascii="Arial" w:hAnsi="Arial" w:cs="Arial"/>
                <w:sz w:val="22"/>
                <w:szCs w:val="22"/>
              </w:rPr>
            </w:pPr>
            <w:r w:rsidRPr="00305081">
              <w:rPr>
                <w:rFonts w:ascii="Arial" w:hAnsi="Arial" w:cs="Arial"/>
                <w:sz w:val="22"/>
                <w:szCs w:val="22"/>
              </w:rPr>
              <w:t>ПКГ должностей работников физической культуры и спорта четвертого уровня</w:t>
            </w:r>
          </w:p>
        </w:tc>
      </w:tr>
      <w:tr w:rsidR="004C716C" w:rsidRPr="00305081" w:rsidTr="004C716C">
        <w:trPr>
          <w:cantSplit/>
        </w:trPr>
        <w:tc>
          <w:tcPr>
            <w:tcW w:w="6990" w:type="dxa"/>
          </w:tcPr>
          <w:p w:rsidR="004C716C" w:rsidRPr="00305081" w:rsidRDefault="004C716C" w:rsidP="004C716C">
            <w:pPr>
              <w:jc w:val="both"/>
              <w:rPr>
                <w:rFonts w:ascii="Arial" w:hAnsi="Arial" w:cs="Arial"/>
                <w:sz w:val="22"/>
                <w:szCs w:val="22"/>
              </w:rPr>
            </w:pPr>
            <w:r w:rsidRPr="00305081">
              <w:rPr>
                <w:rFonts w:ascii="Arial" w:hAnsi="Arial" w:cs="Arial"/>
                <w:sz w:val="22"/>
                <w:szCs w:val="22"/>
              </w:rPr>
              <w:t>начальник управления (по виду или группе спорта)</w:t>
            </w:r>
          </w:p>
        </w:tc>
        <w:tc>
          <w:tcPr>
            <w:tcW w:w="3145" w:type="dxa"/>
            <w:gridSpan w:val="2"/>
          </w:tcPr>
          <w:p w:rsidR="004C716C" w:rsidRPr="00305081" w:rsidRDefault="004C716C" w:rsidP="004C716C">
            <w:pPr>
              <w:jc w:val="both"/>
              <w:rPr>
                <w:rFonts w:ascii="Arial" w:hAnsi="Arial" w:cs="Arial"/>
                <w:sz w:val="22"/>
                <w:szCs w:val="22"/>
              </w:rPr>
            </w:pPr>
            <w:r w:rsidRPr="00305081">
              <w:rPr>
                <w:rFonts w:ascii="Arial" w:hAnsi="Arial" w:cs="Arial"/>
                <w:sz w:val="22"/>
                <w:szCs w:val="22"/>
              </w:rPr>
              <w:t>1,0</w:t>
            </w:r>
          </w:p>
        </w:tc>
      </w:tr>
    </w:tbl>
    <w:p w:rsidR="004C716C" w:rsidRPr="004C716C" w:rsidRDefault="004C716C" w:rsidP="004C716C">
      <w:pPr>
        <w:jc w:val="both"/>
        <w:rPr>
          <w:rFonts w:ascii="Arial" w:hAnsi="Arial" w:cs="Arial"/>
        </w:rPr>
      </w:pPr>
      <w:bookmarkStart w:id="11" w:name="sub_212"/>
    </w:p>
    <w:p w:rsidR="004C716C" w:rsidRPr="004C716C" w:rsidRDefault="004C716C" w:rsidP="006B43AF">
      <w:pPr>
        <w:ind w:firstLine="720"/>
        <w:jc w:val="both"/>
        <w:rPr>
          <w:rFonts w:ascii="Arial" w:hAnsi="Arial" w:cs="Arial"/>
        </w:rPr>
      </w:pPr>
      <w:r w:rsidRPr="004C716C">
        <w:rPr>
          <w:rFonts w:ascii="Arial" w:hAnsi="Arial" w:cs="Arial"/>
        </w:rPr>
        <w:t>2.1.2. ПКГ "Общеотраслевые должности служащих".</w:t>
      </w:r>
    </w:p>
    <w:bookmarkEnd w:id="11"/>
    <w:p w:rsidR="004C716C" w:rsidRPr="004C716C" w:rsidRDefault="004C716C" w:rsidP="004C716C">
      <w:pPr>
        <w:jc w:val="both"/>
        <w:rPr>
          <w:rFonts w:ascii="Arial" w:hAnsi="Arial" w:cs="Arial"/>
        </w:rPr>
      </w:pPr>
      <w:r w:rsidRPr="004C716C">
        <w:rPr>
          <w:rFonts w:ascii="Arial" w:hAnsi="Arial" w:cs="Arial"/>
        </w:rPr>
        <w:t>Размер минимального оклада для работников ПКГ "Общеотраслевые должности служащих первого уровня"- 3082 рублей.</w:t>
      </w:r>
    </w:p>
    <w:p w:rsidR="004C716C" w:rsidRDefault="004C716C" w:rsidP="004C716C">
      <w:pPr>
        <w:jc w:val="both"/>
        <w:rPr>
          <w:rFonts w:ascii="Arial" w:hAnsi="Arial" w:cs="Arial"/>
        </w:rPr>
      </w:pPr>
      <w:r w:rsidRPr="004C716C">
        <w:rPr>
          <w:rFonts w:ascii="Arial" w:hAnsi="Arial" w:cs="Arial"/>
        </w:rPr>
        <w:t>Повышающие коэффициенты к минимальному окладу по квалификационным уровням профессиональных квалификационных групп в зависимости от занимаемой должности:</w:t>
      </w:r>
    </w:p>
    <w:p w:rsidR="00305081" w:rsidRPr="004C716C" w:rsidRDefault="00305081" w:rsidP="004C716C">
      <w:pPr>
        <w:jc w:val="both"/>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3119"/>
      </w:tblGrid>
      <w:tr w:rsidR="004C716C" w:rsidRPr="00305081" w:rsidTr="00305081">
        <w:tc>
          <w:tcPr>
            <w:tcW w:w="7054"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Квалификационные уровни</w:t>
            </w:r>
          </w:p>
        </w:tc>
        <w:tc>
          <w:tcPr>
            <w:tcW w:w="3119"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Коэффициент</w:t>
            </w:r>
          </w:p>
        </w:tc>
      </w:tr>
      <w:tr w:rsidR="004C716C" w:rsidRPr="00305081" w:rsidTr="00305081">
        <w:tc>
          <w:tcPr>
            <w:tcW w:w="7054" w:type="dxa"/>
          </w:tcPr>
          <w:p w:rsidR="004C716C" w:rsidRPr="00305081" w:rsidRDefault="004C716C" w:rsidP="004C716C">
            <w:pPr>
              <w:jc w:val="both"/>
              <w:rPr>
                <w:rFonts w:ascii="Arial" w:hAnsi="Arial" w:cs="Arial"/>
                <w:sz w:val="22"/>
                <w:szCs w:val="22"/>
              </w:rPr>
            </w:pPr>
            <w:r w:rsidRPr="00305081">
              <w:rPr>
                <w:rFonts w:ascii="Arial" w:hAnsi="Arial" w:cs="Arial"/>
                <w:sz w:val="22"/>
                <w:szCs w:val="22"/>
              </w:rPr>
              <w:t>1 квалификационный уровень</w:t>
            </w:r>
          </w:p>
        </w:tc>
        <w:tc>
          <w:tcPr>
            <w:tcW w:w="3119"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1,0</w:t>
            </w:r>
          </w:p>
        </w:tc>
      </w:tr>
      <w:tr w:rsidR="004C716C" w:rsidRPr="00305081" w:rsidTr="00305081">
        <w:tc>
          <w:tcPr>
            <w:tcW w:w="7054" w:type="dxa"/>
          </w:tcPr>
          <w:p w:rsidR="004C716C" w:rsidRPr="00305081" w:rsidRDefault="004C716C" w:rsidP="004C716C">
            <w:pPr>
              <w:jc w:val="both"/>
              <w:rPr>
                <w:rFonts w:ascii="Arial" w:hAnsi="Arial" w:cs="Arial"/>
                <w:sz w:val="22"/>
                <w:szCs w:val="22"/>
              </w:rPr>
            </w:pPr>
            <w:r w:rsidRPr="00305081">
              <w:rPr>
                <w:rFonts w:ascii="Arial" w:hAnsi="Arial" w:cs="Arial"/>
                <w:sz w:val="22"/>
                <w:szCs w:val="22"/>
              </w:rPr>
              <w:t>2 квалификационный уровень</w:t>
            </w:r>
          </w:p>
        </w:tc>
        <w:tc>
          <w:tcPr>
            <w:tcW w:w="3119"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 xml:space="preserve"> 1,1</w:t>
            </w:r>
          </w:p>
        </w:tc>
      </w:tr>
    </w:tbl>
    <w:p w:rsidR="004C716C" w:rsidRPr="004C716C" w:rsidRDefault="004C716C" w:rsidP="004C716C">
      <w:pPr>
        <w:jc w:val="both"/>
        <w:rPr>
          <w:rFonts w:ascii="Arial" w:hAnsi="Arial" w:cs="Arial"/>
        </w:rPr>
      </w:pPr>
    </w:p>
    <w:p w:rsidR="004C716C" w:rsidRPr="004C716C" w:rsidRDefault="004C716C" w:rsidP="004C716C">
      <w:pPr>
        <w:jc w:val="both"/>
        <w:rPr>
          <w:rFonts w:ascii="Arial" w:hAnsi="Arial" w:cs="Arial"/>
        </w:rPr>
      </w:pPr>
      <w:r w:rsidRPr="004C716C">
        <w:rPr>
          <w:rFonts w:ascii="Arial" w:hAnsi="Arial" w:cs="Arial"/>
        </w:rPr>
        <w:t>Размер минимального оклада для работников ПКГ "Общеотраслевые должности служащих второго уровня" составляет – 3229 рублей.</w:t>
      </w:r>
    </w:p>
    <w:p w:rsidR="004C716C" w:rsidRDefault="004C716C" w:rsidP="004C716C">
      <w:pPr>
        <w:jc w:val="both"/>
        <w:rPr>
          <w:rFonts w:ascii="Arial" w:hAnsi="Arial" w:cs="Arial"/>
        </w:rPr>
      </w:pPr>
      <w:r w:rsidRPr="004C716C">
        <w:rPr>
          <w:rFonts w:ascii="Arial" w:hAnsi="Arial" w:cs="Arial"/>
        </w:rPr>
        <w:t>Повышающие коэффициенты к минимальному окладу по квалификационным уровням профессиональных квалификационных групп в зависимости от занимаемой должности:</w:t>
      </w:r>
    </w:p>
    <w:p w:rsidR="00305081" w:rsidRPr="004C716C" w:rsidRDefault="00305081" w:rsidP="004C716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3"/>
        <w:gridCol w:w="3132"/>
      </w:tblGrid>
      <w:tr w:rsidR="004C716C" w:rsidRPr="00305081" w:rsidTr="004C716C">
        <w:tc>
          <w:tcPr>
            <w:tcW w:w="7763"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Квалификационные уровни</w:t>
            </w:r>
          </w:p>
        </w:tc>
        <w:tc>
          <w:tcPr>
            <w:tcW w:w="3368"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Коэффициент</w:t>
            </w:r>
          </w:p>
        </w:tc>
      </w:tr>
      <w:tr w:rsidR="004C716C" w:rsidRPr="00305081" w:rsidTr="004C716C">
        <w:tc>
          <w:tcPr>
            <w:tcW w:w="7763"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1 квалификационный уровень</w:t>
            </w:r>
          </w:p>
        </w:tc>
        <w:tc>
          <w:tcPr>
            <w:tcW w:w="3368"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1,0</w:t>
            </w:r>
          </w:p>
        </w:tc>
      </w:tr>
      <w:tr w:rsidR="004C716C" w:rsidRPr="00305081" w:rsidTr="004C716C">
        <w:tc>
          <w:tcPr>
            <w:tcW w:w="7763"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2 квалификационный уровень</w:t>
            </w:r>
          </w:p>
        </w:tc>
        <w:tc>
          <w:tcPr>
            <w:tcW w:w="3368"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1,11</w:t>
            </w:r>
          </w:p>
        </w:tc>
      </w:tr>
      <w:tr w:rsidR="004C716C" w:rsidRPr="00305081" w:rsidTr="004C716C">
        <w:tc>
          <w:tcPr>
            <w:tcW w:w="7763"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3 квалификационный уровень</w:t>
            </w:r>
          </w:p>
        </w:tc>
        <w:tc>
          <w:tcPr>
            <w:tcW w:w="3368"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1,81</w:t>
            </w:r>
          </w:p>
        </w:tc>
      </w:tr>
      <w:tr w:rsidR="004C716C" w:rsidRPr="00305081" w:rsidTr="004C716C">
        <w:tc>
          <w:tcPr>
            <w:tcW w:w="7763"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4 квалификационный уровень</w:t>
            </w:r>
          </w:p>
        </w:tc>
        <w:tc>
          <w:tcPr>
            <w:tcW w:w="3368"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 xml:space="preserve"> 2,07</w:t>
            </w:r>
          </w:p>
        </w:tc>
      </w:tr>
      <w:tr w:rsidR="004C716C" w:rsidRPr="00305081" w:rsidTr="004C716C">
        <w:tc>
          <w:tcPr>
            <w:tcW w:w="7763"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5 квалификационный уровень</w:t>
            </w:r>
          </w:p>
        </w:tc>
        <w:tc>
          <w:tcPr>
            <w:tcW w:w="3368"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 xml:space="preserve"> 2,15</w:t>
            </w:r>
          </w:p>
        </w:tc>
      </w:tr>
    </w:tbl>
    <w:p w:rsidR="004C716C" w:rsidRPr="004C716C" w:rsidRDefault="004C716C" w:rsidP="004C716C">
      <w:pPr>
        <w:jc w:val="both"/>
        <w:rPr>
          <w:rFonts w:ascii="Arial" w:hAnsi="Arial" w:cs="Arial"/>
        </w:rPr>
      </w:pPr>
    </w:p>
    <w:p w:rsidR="004C716C" w:rsidRPr="004C716C" w:rsidRDefault="004C716C" w:rsidP="004C716C">
      <w:pPr>
        <w:jc w:val="both"/>
        <w:rPr>
          <w:rFonts w:ascii="Arial" w:hAnsi="Arial" w:cs="Arial"/>
        </w:rPr>
      </w:pPr>
      <w:r w:rsidRPr="004C716C">
        <w:rPr>
          <w:rFonts w:ascii="Arial" w:hAnsi="Arial" w:cs="Arial"/>
        </w:rPr>
        <w:t>Размер минимального оклада для работников ПКГ "Общеотраслевые должности служащих третьего уровня" составляет 4169 рублей.</w:t>
      </w:r>
    </w:p>
    <w:p w:rsidR="004C716C" w:rsidRPr="004C716C" w:rsidRDefault="004C716C" w:rsidP="004C716C">
      <w:pPr>
        <w:jc w:val="both"/>
        <w:rPr>
          <w:rFonts w:ascii="Arial" w:hAnsi="Arial" w:cs="Arial"/>
        </w:rPr>
      </w:pPr>
      <w:r w:rsidRPr="004C716C">
        <w:rPr>
          <w:rFonts w:ascii="Arial" w:hAnsi="Arial" w:cs="Arial"/>
        </w:rPr>
        <w:t>Повышающие коэффициенты к минимальному окладу по квалификационным уровням профессиональных квалификационных групп в зависимости от занимаемой должности:</w:t>
      </w:r>
    </w:p>
    <w:p w:rsidR="004C716C" w:rsidRPr="004C716C" w:rsidRDefault="004C716C" w:rsidP="004C716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3"/>
        <w:gridCol w:w="3132"/>
      </w:tblGrid>
      <w:tr w:rsidR="004C716C" w:rsidRPr="00305081" w:rsidTr="004C716C">
        <w:tc>
          <w:tcPr>
            <w:tcW w:w="7763"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Квалификационные уровни</w:t>
            </w:r>
          </w:p>
        </w:tc>
        <w:tc>
          <w:tcPr>
            <w:tcW w:w="3368"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Коэффициент</w:t>
            </w:r>
          </w:p>
        </w:tc>
      </w:tr>
      <w:tr w:rsidR="004C716C" w:rsidRPr="00305081" w:rsidTr="004C716C">
        <w:tc>
          <w:tcPr>
            <w:tcW w:w="7763"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1 квалификационный уровень</w:t>
            </w:r>
          </w:p>
        </w:tc>
        <w:tc>
          <w:tcPr>
            <w:tcW w:w="3368"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1,0</w:t>
            </w:r>
          </w:p>
        </w:tc>
      </w:tr>
      <w:tr w:rsidR="004C716C" w:rsidRPr="00305081" w:rsidTr="004C716C">
        <w:tc>
          <w:tcPr>
            <w:tcW w:w="7763"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2 квалификационный уровень</w:t>
            </w:r>
          </w:p>
        </w:tc>
        <w:tc>
          <w:tcPr>
            <w:tcW w:w="3368"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 xml:space="preserve"> 1,15</w:t>
            </w:r>
          </w:p>
        </w:tc>
      </w:tr>
      <w:tr w:rsidR="004C716C" w:rsidRPr="00305081" w:rsidTr="004C716C">
        <w:tc>
          <w:tcPr>
            <w:tcW w:w="7763"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lastRenderedPageBreak/>
              <w:t>3 квалификационный уровень</w:t>
            </w:r>
          </w:p>
        </w:tc>
        <w:tc>
          <w:tcPr>
            <w:tcW w:w="3368"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 xml:space="preserve"> 1,39</w:t>
            </w:r>
          </w:p>
        </w:tc>
      </w:tr>
      <w:tr w:rsidR="004C716C" w:rsidRPr="00305081" w:rsidTr="004C716C">
        <w:tc>
          <w:tcPr>
            <w:tcW w:w="7763"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4 квалификационный уровень</w:t>
            </w:r>
          </w:p>
        </w:tc>
        <w:tc>
          <w:tcPr>
            <w:tcW w:w="3368"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 xml:space="preserve"> 1,66</w:t>
            </w:r>
          </w:p>
        </w:tc>
      </w:tr>
      <w:tr w:rsidR="004C716C" w:rsidRPr="00305081" w:rsidTr="004C716C">
        <w:tc>
          <w:tcPr>
            <w:tcW w:w="7763"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5 квалификационный уровень</w:t>
            </w:r>
          </w:p>
        </w:tc>
        <w:tc>
          <w:tcPr>
            <w:tcW w:w="3368"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 xml:space="preserve"> 2,08</w:t>
            </w:r>
          </w:p>
        </w:tc>
      </w:tr>
    </w:tbl>
    <w:p w:rsidR="004C716C" w:rsidRPr="004C716C" w:rsidRDefault="004C716C" w:rsidP="004C716C">
      <w:pPr>
        <w:jc w:val="both"/>
        <w:rPr>
          <w:rFonts w:ascii="Arial" w:hAnsi="Arial" w:cs="Arial"/>
        </w:rPr>
      </w:pPr>
    </w:p>
    <w:p w:rsidR="004C716C" w:rsidRPr="004C716C" w:rsidRDefault="004C716C" w:rsidP="004C716C">
      <w:pPr>
        <w:jc w:val="both"/>
        <w:rPr>
          <w:rFonts w:ascii="Arial" w:hAnsi="Arial" w:cs="Arial"/>
        </w:rPr>
      </w:pPr>
      <w:r w:rsidRPr="004C716C">
        <w:rPr>
          <w:rFonts w:ascii="Arial" w:hAnsi="Arial" w:cs="Arial"/>
        </w:rPr>
        <w:t>Размер минимального оклада для работников ПКГ "Общеотраслевые должности служащих четвертого уровня" составляет 6643рубля.</w:t>
      </w:r>
    </w:p>
    <w:p w:rsidR="004C716C" w:rsidRDefault="004C716C" w:rsidP="004C716C">
      <w:pPr>
        <w:jc w:val="both"/>
        <w:rPr>
          <w:rFonts w:ascii="Arial" w:hAnsi="Arial" w:cs="Arial"/>
        </w:rPr>
      </w:pPr>
      <w:r w:rsidRPr="004C716C">
        <w:rPr>
          <w:rFonts w:ascii="Arial" w:hAnsi="Arial" w:cs="Arial"/>
        </w:rPr>
        <w:t>Повышающие коэффициенты к минимальному окладу по квалификационным уровням профессиональных квалификационных групп в зависимости от занимаемой должности:</w:t>
      </w:r>
    </w:p>
    <w:p w:rsidR="00305081" w:rsidRPr="004C716C" w:rsidRDefault="00305081" w:rsidP="004C716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3"/>
        <w:gridCol w:w="3132"/>
      </w:tblGrid>
      <w:tr w:rsidR="004C716C" w:rsidRPr="00305081" w:rsidTr="004C716C">
        <w:tc>
          <w:tcPr>
            <w:tcW w:w="7763"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Квалификационные уровни</w:t>
            </w:r>
          </w:p>
        </w:tc>
        <w:tc>
          <w:tcPr>
            <w:tcW w:w="3368"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Коэффициент</w:t>
            </w:r>
          </w:p>
        </w:tc>
      </w:tr>
      <w:tr w:rsidR="004C716C" w:rsidRPr="00305081" w:rsidTr="004C716C">
        <w:tc>
          <w:tcPr>
            <w:tcW w:w="7763"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1 квалификационный уровень</w:t>
            </w:r>
          </w:p>
        </w:tc>
        <w:tc>
          <w:tcPr>
            <w:tcW w:w="3368"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1,0</w:t>
            </w:r>
          </w:p>
        </w:tc>
      </w:tr>
      <w:tr w:rsidR="004C716C" w:rsidRPr="00305081" w:rsidTr="004C716C">
        <w:tc>
          <w:tcPr>
            <w:tcW w:w="7763"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2 квалификационный уровень</w:t>
            </w:r>
          </w:p>
        </w:tc>
        <w:tc>
          <w:tcPr>
            <w:tcW w:w="3368"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 xml:space="preserve"> 1,26</w:t>
            </w:r>
          </w:p>
        </w:tc>
      </w:tr>
      <w:tr w:rsidR="004C716C" w:rsidRPr="00305081" w:rsidTr="004C716C">
        <w:tc>
          <w:tcPr>
            <w:tcW w:w="7763"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3 квалификационный уровень</w:t>
            </w:r>
          </w:p>
        </w:tc>
        <w:tc>
          <w:tcPr>
            <w:tcW w:w="3368"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1,5</w:t>
            </w:r>
          </w:p>
        </w:tc>
      </w:tr>
    </w:tbl>
    <w:p w:rsidR="004C716C" w:rsidRPr="004C716C" w:rsidRDefault="004C716C" w:rsidP="004C716C">
      <w:pPr>
        <w:jc w:val="both"/>
        <w:rPr>
          <w:rFonts w:ascii="Arial" w:hAnsi="Arial" w:cs="Arial"/>
        </w:rPr>
      </w:pPr>
      <w:bookmarkStart w:id="12" w:name="sub_213"/>
    </w:p>
    <w:p w:rsidR="004C716C" w:rsidRPr="004C716C" w:rsidRDefault="004C716C" w:rsidP="006B43AF">
      <w:pPr>
        <w:ind w:firstLine="720"/>
        <w:jc w:val="both"/>
        <w:rPr>
          <w:rFonts w:ascii="Arial" w:hAnsi="Arial" w:cs="Arial"/>
        </w:rPr>
      </w:pPr>
      <w:r w:rsidRPr="004C716C">
        <w:rPr>
          <w:rFonts w:ascii="Arial" w:hAnsi="Arial" w:cs="Arial"/>
        </w:rPr>
        <w:t>2.1.3. ПКГ "Общеотраслевые профессии рабочих".</w:t>
      </w:r>
    </w:p>
    <w:bookmarkEnd w:id="12"/>
    <w:p w:rsidR="004C716C" w:rsidRPr="004C716C" w:rsidRDefault="004C716C" w:rsidP="004C716C">
      <w:pPr>
        <w:jc w:val="both"/>
        <w:rPr>
          <w:rFonts w:ascii="Arial" w:hAnsi="Arial" w:cs="Arial"/>
        </w:rPr>
      </w:pPr>
      <w:r w:rsidRPr="004C716C">
        <w:rPr>
          <w:rFonts w:ascii="Arial" w:hAnsi="Arial" w:cs="Arial"/>
        </w:rPr>
        <w:t>Размер минимальной ставки заработной платы для работников ПКГ "Общеотраслевые профессии рабочих первого уровня" составляет 2963рублей.</w:t>
      </w:r>
    </w:p>
    <w:p w:rsidR="004C716C" w:rsidRDefault="004C716C" w:rsidP="004C716C">
      <w:pPr>
        <w:jc w:val="both"/>
        <w:rPr>
          <w:rFonts w:ascii="Arial" w:hAnsi="Arial" w:cs="Arial"/>
        </w:rPr>
      </w:pPr>
      <w:r w:rsidRPr="004C716C">
        <w:rPr>
          <w:rFonts w:ascii="Arial" w:hAnsi="Arial" w:cs="Arial"/>
        </w:rPr>
        <w:t>Повышающие коэффициенты в зависимости от профессии:</w:t>
      </w:r>
    </w:p>
    <w:p w:rsidR="00305081" w:rsidRPr="004C716C" w:rsidRDefault="00305081" w:rsidP="004C716C">
      <w:pPr>
        <w:jc w:val="both"/>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3119"/>
      </w:tblGrid>
      <w:tr w:rsidR="004C716C" w:rsidRPr="00305081" w:rsidTr="00305081">
        <w:tc>
          <w:tcPr>
            <w:tcW w:w="7054"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Квалификационные уровни</w:t>
            </w:r>
          </w:p>
        </w:tc>
        <w:tc>
          <w:tcPr>
            <w:tcW w:w="3119"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Коэффициент</w:t>
            </w:r>
          </w:p>
        </w:tc>
      </w:tr>
      <w:tr w:rsidR="004C716C" w:rsidRPr="00305081" w:rsidTr="004C716C">
        <w:tc>
          <w:tcPr>
            <w:tcW w:w="10173" w:type="dxa"/>
            <w:gridSpan w:val="2"/>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1 квалификационный уровень</w:t>
            </w:r>
          </w:p>
        </w:tc>
      </w:tr>
      <w:tr w:rsidR="004C716C" w:rsidRPr="00305081" w:rsidTr="00305081">
        <w:tc>
          <w:tcPr>
            <w:tcW w:w="7054" w:type="dxa"/>
            <w:vAlign w:val="center"/>
          </w:tcPr>
          <w:p w:rsidR="004C716C" w:rsidRPr="00305081" w:rsidRDefault="004C716C" w:rsidP="004C716C">
            <w:pPr>
              <w:ind w:firstLine="426"/>
              <w:jc w:val="both"/>
              <w:rPr>
                <w:rFonts w:ascii="Arial" w:hAnsi="Arial" w:cs="Arial"/>
                <w:iCs/>
                <w:sz w:val="22"/>
                <w:szCs w:val="22"/>
              </w:rPr>
            </w:pPr>
            <w:r w:rsidRPr="00305081">
              <w:rPr>
                <w:rFonts w:ascii="Arial" w:hAnsi="Arial" w:cs="Arial"/>
                <w:iCs/>
                <w:sz w:val="22"/>
                <w:szCs w:val="22"/>
              </w:rPr>
              <w:t>1 квалификационный разряд</w:t>
            </w:r>
          </w:p>
        </w:tc>
        <w:tc>
          <w:tcPr>
            <w:tcW w:w="3119" w:type="dxa"/>
            <w:vAlign w:val="center"/>
          </w:tcPr>
          <w:p w:rsidR="004C716C" w:rsidRPr="00305081" w:rsidRDefault="004C716C" w:rsidP="004C716C">
            <w:pPr>
              <w:ind w:firstLine="34"/>
              <w:jc w:val="both"/>
              <w:rPr>
                <w:rFonts w:ascii="Arial" w:hAnsi="Arial" w:cs="Arial"/>
                <w:iCs/>
                <w:sz w:val="22"/>
                <w:szCs w:val="22"/>
              </w:rPr>
            </w:pPr>
            <w:r w:rsidRPr="00305081">
              <w:rPr>
                <w:rFonts w:ascii="Arial" w:hAnsi="Arial" w:cs="Arial"/>
                <w:iCs/>
                <w:sz w:val="22"/>
                <w:szCs w:val="22"/>
              </w:rPr>
              <w:t>1,0</w:t>
            </w:r>
          </w:p>
        </w:tc>
      </w:tr>
      <w:tr w:rsidR="004C716C" w:rsidRPr="00305081" w:rsidTr="00305081">
        <w:tc>
          <w:tcPr>
            <w:tcW w:w="7054" w:type="dxa"/>
            <w:vAlign w:val="center"/>
          </w:tcPr>
          <w:p w:rsidR="004C716C" w:rsidRPr="00305081" w:rsidRDefault="004C716C" w:rsidP="004C716C">
            <w:pPr>
              <w:ind w:firstLine="426"/>
              <w:jc w:val="both"/>
              <w:rPr>
                <w:rFonts w:ascii="Arial" w:hAnsi="Arial" w:cs="Arial"/>
                <w:iCs/>
                <w:sz w:val="22"/>
                <w:szCs w:val="22"/>
              </w:rPr>
            </w:pPr>
            <w:r w:rsidRPr="00305081">
              <w:rPr>
                <w:rFonts w:ascii="Arial" w:hAnsi="Arial" w:cs="Arial"/>
                <w:iCs/>
                <w:sz w:val="22"/>
                <w:szCs w:val="22"/>
              </w:rPr>
              <w:t>2 квалификационный разряд</w:t>
            </w:r>
          </w:p>
        </w:tc>
        <w:tc>
          <w:tcPr>
            <w:tcW w:w="3119" w:type="dxa"/>
            <w:vAlign w:val="center"/>
          </w:tcPr>
          <w:p w:rsidR="004C716C" w:rsidRPr="00305081" w:rsidRDefault="004C716C" w:rsidP="004C716C">
            <w:pPr>
              <w:ind w:firstLine="34"/>
              <w:jc w:val="both"/>
              <w:rPr>
                <w:rFonts w:ascii="Arial" w:hAnsi="Arial" w:cs="Arial"/>
                <w:iCs/>
                <w:sz w:val="22"/>
                <w:szCs w:val="22"/>
              </w:rPr>
            </w:pPr>
            <w:r w:rsidRPr="00305081">
              <w:rPr>
                <w:rFonts w:ascii="Arial" w:hAnsi="Arial" w:cs="Arial"/>
                <w:iCs/>
                <w:sz w:val="22"/>
                <w:szCs w:val="22"/>
              </w:rPr>
              <w:t>1,04</w:t>
            </w:r>
          </w:p>
        </w:tc>
      </w:tr>
      <w:tr w:rsidR="004C716C" w:rsidRPr="00305081" w:rsidTr="00305081">
        <w:tc>
          <w:tcPr>
            <w:tcW w:w="7054" w:type="dxa"/>
            <w:vAlign w:val="center"/>
          </w:tcPr>
          <w:p w:rsidR="004C716C" w:rsidRPr="00305081" w:rsidRDefault="004C716C" w:rsidP="004C716C">
            <w:pPr>
              <w:ind w:firstLine="426"/>
              <w:jc w:val="both"/>
              <w:rPr>
                <w:rFonts w:ascii="Arial" w:hAnsi="Arial" w:cs="Arial"/>
                <w:iCs/>
                <w:sz w:val="22"/>
                <w:szCs w:val="22"/>
              </w:rPr>
            </w:pPr>
            <w:r w:rsidRPr="00305081">
              <w:rPr>
                <w:rFonts w:ascii="Arial" w:hAnsi="Arial" w:cs="Arial"/>
                <w:iCs/>
                <w:sz w:val="22"/>
                <w:szCs w:val="22"/>
              </w:rPr>
              <w:t>3 квалификационный разряд</w:t>
            </w:r>
          </w:p>
        </w:tc>
        <w:tc>
          <w:tcPr>
            <w:tcW w:w="3119" w:type="dxa"/>
            <w:vAlign w:val="center"/>
          </w:tcPr>
          <w:p w:rsidR="004C716C" w:rsidRPr="00305081" w:rsidRDefault="004C716C" w:rsidP="004C716C">
            <w:pPr>
              <w:ind w:firstLine="34"/>
              <w:jc w:val="both"/>
              <w:rPr>
                <w:rFonts w:ascii="Arial" w:hAnsi="Arial" w:cs="Arial"/>
                <w:iCs/>
                <w:sz w:val="22"/>
                <w:szCs w:val="22"/>
              </w:rPr>
            </w:pPr>
            <w:r w:rsidRPr="00305081">
              <w:rPr>
                <w:rFonts w:ascii="Arial" w:hAnsi="Arial" w:cs="Arial"/>
                <w:iCs/>
                <w:sz w:val="22"/>
                <w:szCs w:val="22"/>
              </w:rPr>
              <w:t>1,09</w:t>
            </w:r>
          </w:p>
        </w:tc>
      </w:tr>
      <w:tr w:rsidR="004C716C" w:rsidRPr="00305081" w:rsidTr="00305081">
        <w:tc>
          <w:tcPr>
            <w:tcW w:w="7054"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2 квалификационный уровень</w:t>
            </w:r>
          </w:p>
        </w:tc>
        <w:tc>
          <w:tcPr>
            <w:tcW w:w="3119" w:type="dxa"/>
            <w:vAlign w:val="center"/>
          </w:tcPr>
          <w:p w:rsidR="004C716C" w:rsidRPr="00305081" w:rsidRDefault="004C716C" w:rsidP="004C716C">
            <w:pPr>
              <w:ind w:firstLine="34"/>
              <w:jc w:val="both"/>
              <w:rPr>
                <w:rFonts w:ascii="Arial" w:hAnsi="Arial" w:cs="Arial"/>
                <w:sz w:val="22"/>
                <w:szCs w:val="22"/>
              </w:rPr>
            </w:pPr>
            <w:r w:rsidRPr="00305081">
              <w:rPr>
                <w:rFonts w:ascii="Arial" w:hAnsi="Arial" w:cs="Arial"/>
                <w:sz w:val="22"/>
                <w:szCs w:val="22"/>
              </w:rPr>
              <w:t>1,14</w:t>
            </w:r>
          </w:p>
        </w:tc>
      </w:tr>
    </w:tbl>
    <w:p w:rsidR="004C716C" w:rsidRPr="004C716C" w:rsidRDefault="004C716C" w:rsidP="004C716C">
      <w:pPr>
        <w:jc w:val="both"/>
        <w:rPr>
          <w:rFonts w:ascii="Arial" w:hAnsi="Arial" w:cs="Arial"/>
        </w:rPr>
      </w:pPr>
    </w:p>
    <w:p w:rsidR="004C716C" w:rsidRPr="004C716C" w:rsidRDefault="004C716C" w:rsidP="004C716C">
      <w:pPr>
        <w:jc w:val="both"/>
        <w:rPr>
          <w:rFonts w:ascii="Arial" w:hAnsi="Arial" w:cs="Arial"/>
        </w:rPr>
      </w:pPr>
      <w:r w:rsidRPr="004C716C">
        <w:rPr>
          <w:rFonts w:ascii="Arial" w:hAnsi="Arial" w:cs="Arial"/>
        </w:rPr>
        <w:t>Размер минимальной ставки заработной платы для работников ПКГ "Общеотраслевые профессии рабочих второго уровня" составляет 3383 рубля.</w:t>
      </w:r>
    </w:p>
    <w:p w:rsidR="004C716C" w:rsidRDefault="004C716C" w:rsidP="004C716C">
      <w:pPr>
        <w:jc w:val="both"/>
        <w:rPr>
          <w:rFonts w:ascii="Arial" w:hAnsi="Arial" w:cs="Arial"/>
        </w:rPr>
      </w:pPr>
      <w:r w:rsidRPr="004C716C">
        <w:rPr>
          <w:rFonts w:ascii="Arial" w:hAnsi="Arial" w:cs="Arial"/>
        </w:rPr>
        <w:t>Повышающие коэффициенты в зависимости от профессии:</w:t>
      </w:r>
    </w:p>
    <w:p w:rsidR="00305081" w:rsidRPr="004C716C" w:rsidRDefault="00305081" w:rsidP="004C716C">
      <w:pPr>
        <w:jc w:val="both"/>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3119"/>
      </w:tblGrid>
      <w:tr w:rsidR="004C716C" w:rsidRPr="00305081" w:rsidTr="00305081">
        <w:tc>
          <w:tcPr>
            <w:tcW w:w="7054"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Квалификационные уровни</w:t>
            </w:r>
          </w:p>
        </w:tc>
        <w:tc>
          <w:tcPr>
            <w:tcW w:w="3119"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Коэффициент</w:t>
            </w:r>
          </w:p>
        </w:tc>
      </w:tr>
      <w:tr w:rsidR="004C716C" w:rsidRPr="00305081" w:rsidTr="004C716C">
        <w:tc>
          <w:tcPr>
            <w:tcW w:w="10173" w:type="dxa"/>
            <w:gridSpan w:val="2"/>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1 квалификационный уровень</w:t>
            </w:r>
          </w:p>
        </w:tc>
      </w:tr>
      <w:tr w:rsidR="004C716C" w:rsidRPr="00305081" w:rsidTr="00305081">
        <w:tc>
          <w:tcPr>
            <w:tcW w:w="7054" w:type="dxa"/>
            <w:vAlign w:val="center"/>
          </w:tcPr>
          <w:p w:rsidR="004C716C" w:rsidRPr="00305081" w:rsidRDefault="004C716C" w:rsidP="004C716C">
            <w:pPr>
              <w:ind w:firstLine="426"/>
              <w:jc w:val="both"/>
              <w:rPr>
                <w:rFonts w:ascii="Arial" w:hAnsi="Arial" w:cs="Arial"/>
                <w:iCs/>
                <w:sz w:val="22"/>
                <w:szCs w:val="22"/>
              </w:rPr>
            </w:pPr>
            <w:r w:rsidRPr="00305081">
              <w:rPr>
                <w:rFonts w:ascii="Arial" w:hAnsi="Arial" w:cs="Arial"/>
                <w:iCs/>
                <w:sz w:val="22"/>
                <w:szCs w:val="22"/>
              </w:rPr>
              <w:t>4 квалификационный разряд</w:t>
            </w:r>
          </w:p>
        </w:tc>
        <w:tc>
          <w:tcPr>
            <w:tcW w:w="3119" w:type="dxa"/>
            <w:vAlign w:val="center"/>
          </w:tcPr>
          <w:p w:rsidR="004C716C" w:rsidRPr="00305081" w:rsidRDefault="004C716C" w:rsidP="004C716C">
            <w:pPr>
              <w:jc w:val="both"/>
              <w:rPr>
                <w:rFonts w:ascii="Arial" w:hAnsi="Arial" w:cs="Arial"/>
                <w:iCs/>
                <w:sz w:val="22"/>
                <w:szCs w:val="22"/>
              </w:rPr>
            </w:pPr>
            <w:r w:rsidRPr="00305081">
              <w:rPr>
                <w:rFonts w:ascii="Arial" w:hAnsi="Arial" w:cs="Arial"/>
                <w:iCs/>
                <w:sz w:val="22"/>
                <w:szCs w:val="22"/>
              </w:rPr>
              <w:t>1,0</w:t>
            </w:r>
          </w:p>
        </w:tc>
      </w:tr>
      <w:tr w:rsidR="004C716C" w:rsidRPr="00305081" w:rsidTr="00305081">
        <w:tc>
          <w:tcPr>
            <w:tcW w:w="7054" w:type="dxa"/>
            <w:vAlign w:val="center"/>
          </w:tcPr>
          <w:p w:rsidR="004C716C" w:rsidRPr="00305081" w:rsidRDefault="004C716C" w:rsidP="004C716C">
            <w:pPr>
              <w:ind w:firstLine="426"/>
              <w:jc w:val="both"/>
              <w:rPr>
                <w:rFonts w:ascii="Arial" w:hAnsi="Arial" w:cs="Arial"/>
                <w:iCs/>
                <w:sz w:val="22"/>
                <w:szCs w:val="22"/>
              </w:rPr>
            </w:pPr>
            <w:r w:rsidRPr="00305081">
              <w:rPr>
                <w:rFonts w:ascii="Arial" w:hAnsi="Arial" w:cs="Arial"/>
                <w:iCs/>
                <w:sz w:val="22"/>
                <w:szCs w:val="22"/>
              </w:rPr>
              <w:t>5 квалификационный разряд</w:t>
            </w:r>
          </w:p>
        </w:tc>
        <w:tc>
          <w:tcPr>
            <w:tcW w:w="3119" w:type="dxa"/>
            <w:vAlign w:val="center"/>
          </w:tcPr>
          <w:p w:rsidR="004C716C" w:rsidRPr="00305081" w:rsidRDefault="004C716C" w:rsidP="004C716C">
            <w:pPr>
              <w:jc w:val="both"/>
              <w:rPr>
                <w:rFonts w:ascii="Arial" w:hAnsi="Arial" w:cs="Arial"/>
                <w:iCs/>
                <w:sz w:val="22"/>
                <w:szCs w:val="22"/>
              </w:rPr>
            </w:pPr>
            <w:r w:rsidRPr="00305081">
              <w:rPr>
                <w:rFonts w:ascii="Arial" w:hAnsi="Arial" w:cs="Arial"/>
                <w:iCs/>
                <w:sz w:val="22"/>
                <w:szCs w:val="22"/>
              </w:rPr>
              <w:t>1,11</w:t>
            </w:r>
          </w:p>
        </w:tc>
      </w:tr>
      <w:tr w:rsidR="004C716C" w:rsidRPr="00305081" w:rsidTr="004C716C">
        <w:tc>
          <w:tcPr>
            <w:tcW w:w="10173" w:type="dxa"/>
            <w:gridSpan w:val="2"/>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2 квалификационный уровень</w:t>
            </w:r>
          </w:p>
        </w:tc>
      </w:tr>
      <w:tr w:rsidR="004C716C" w:rsidRPr="00305081" w:rsidTr="00305081">
        <w:tc>
          <w:tcPr>
            <w:tcW w:w="7054" w:type="dxa"/>
            <w:vAlign w:val="center"/>
          </w:tcPr>
          <w:p w:rsidR="004C716C" w:rsidRPr="00305081" w:rsidRDefault="004C716C" w:rsidP="004C716C">
            <w:pPr>
              <w:ind w:firstLine="426"/>
              <w:jc w:val="both"/>
              <w:rPr>
                <w:rFonts w:ascii="Arial" w:hAnsi="Arial" w:cs="Arial"/>
                <w:iCs/>
                <w:sz w:val="22"/>
                <w:szCs w:val="22"/>
              </w:rPr>
            </w:pPr>
            <w:r w:rsidRPr="00305081">
              <w:rPr>
                <w:rFonts w:ascii="Arial" w:hAnsi="Arial" w:cs="Arial"/>
                <w:iCs/>
                <w:sz w:val="22"/>
                <w:szCs w:val="22"/>
              </w:rPr>
              <w:t>6 квалификационный разряд</w:t>
            </w:r>
          </w:p>
        </w:tc>
        <w:tc>
          <w:tcPr>
            <w:tcW w:w="3119" w:type="dxa"/>
            <w:vAlign w:val="center"/>
          </w:tcPr>
          <w:p w:rsidR="004C716C" w:rsidRPr="00305081" w:rsidRDefault="004C716C" w:rsidP="004C716C">
            <w:pPr>
              <w:jc w:val="both"/>
              <w:rPr>
                <w:rFonts w:ascii="Arial" w:hAnsi="Arial" w:cs="Arial"/>
                <w:iCs/>
                <w:sz w:val="22"/>
                <w:szCs w:val="22"/>
              </w:rPr>
            </w:pPr>
            <w:r w:rsidRPr="00305081">
              <w:rPr>
                <w:rFonts w:ascii="Arial" w:hAnsi="Arial" w:cs="Arial"/>
                <w:iCs/>
                <w:sz w:val="22"/>
                <w:szCs w:val="22"/>
              </w:rPr>
              <w:t>1,23</w:t>
            </w:r>
          </w:p>
        </w:tc>
      </w:tr>
      <w:tr w:rsidR="004C716C" w:rsidRPr="00305081" w:rsidTr="00305081">
        <w:tc>
          <w:tcPr>
            <w:tcW w:w="7054" w:type="dxa"/>
            <w:vAlign w:val="center"/>
          </w:tcPr>
          <w:p w:rsidR="004C716C" w:rsidRPr="00305081" w:rsidRDefault="004C716C" w:rsidP="004C716C">
            <w:pPr>
              <w:ind w:firstLine="426"/>
              <w:jc w:val="both"/>
              <w:rPr>
                <w:rFonts w:ascii="Arial" w:hAnsi="Arial" w:cs="Arial"/>
                <w:iCs/>
                <w:sz w:val="22"/>
                <w:szCs w:val="22"/>
              </w:rPr>
            </w:pPr>
            <w:r w:rsidRPr="00305081">
              <w:rPr>
                <w:rFonts w:ascii="Arial" w:hAnsi="Arial" w:cs="Arial"/>
                <w:iCs/>
                <w:sz w:val="22"/>
                <w:szCs w:val="22"/>
              </w:rPr>
              <w:t>7 квалификационный разряд</w:t>
            </w:r>
          </w:p>
        </w:tc>
        <w:tc>
          <w:tcPr>
            <w:tcW w:w="3119" w:type="dxa"/>
            <w:vAlign w:val="center"/>
          </w:tcPr>
          <w:p w:rsidR="004C716C" w:rsidRPr="00305081" w:rsidRDefault="004C716C" w:rsidP="004C716C">
            <w:pPr>
              <w:jc w:val="both"/>
              <w:rPr>
                <w:rFonts w:ascii="Arial" w:hAnsi="Arial" w:cs="Arial"/>
                <w:iCs/>
                <w:sz w:val="22"/>
                <w:szCs w:val="22"/>
              </w:rPr>
            </w:pPr>
            <w:r w:rsidRPr="00305081">
              <w:rPr>
                <w:rFonts w:ascii="Arial" w:hAnsi="Arial" w:cs="Arial"/>
                <w:iCs/>
                <w:sz w:val="22"/>
                <w:szCs w:val="22"/>
              </w:rPr>
              <w:t>1,35</w:t>
            </w:r>
          </w:p>
        </w:tc>
      </w:tr>
      <w:tr w:rsidR="004C716C" w:rsidRPr="00305081" w:rsidTr="004C716C">
        <w:tc>
          <w:tcPr>
            <w:tcW w:w="10173" w:type="dxa"/>
            <w:gridSpan w:val="2"/>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3 квалификационный уровень</w:t>
            </w:r>
          </w:p>
        </w:tc>
      </w:tr>
      <w:tr w:rsidR="004C716C" w:rsidRPr="00305081" w:rsidTr="00305081">
        <w:tc>
          <w:tcPr>
            <w:tcW w:w="7054" w:type="dxa"/>
            <w:vAlign w:val="center"/>
          </w:tcPr>
          <w:p w:rsidR="004C716C" w:rsidRPr="00305081" w:rsidRDefault="004C716C" w:rsidP="004C716C">
            <w:pPr>
              <w:ind w:firstLine="426"/>
              <w:jc w:val="both"/>
              <w:rPr>
                <w:rFonts w:ascii="Arial" w:hAnsi="Arial" w:cs="Arial"/>
                <w:iCs/>
                <w:sz w:val="22"/>
                <w:szCs w:val="22"/>
              </w:rPr>
            </w:pPr>
            <w:r w:rsidRPr="00305081">
              <w:rPr>
                <w:rFonts w:ascii="Arial" w:hAnsi="Arial" w:cs="Arial"/>
                <w:iCs/>
                <w:sz w:val="22"/>
                <w:szCs w:val="22"/>
              </w:rPr>
              <w:t>8 квалификационный разряд</w:t>
            </w:r>
          </w:p>
        </w:tc>
        <w:tc>
          <w:tcPr>
            <w:tcW w:w="3119" w:type="dxa"/>
            <w:vAlign w:val="center"/>
          </w:tcPr>
          <w:p w:rsidR="004C716C" w:rsidRPr="00305081" w:rsidRDefault="004C716C" w:rsidP="004C716C">
            <w:pPr>
              <w:jc w:val="both"/>
              <w:rPr>
                <w:rFonts w:ascii="Arial" w:hAnsi="Arial" w:cs="Arial"/>
                <w:iCs/>
                <w:sz w:val="22"/>
                <w:szCs w:val="22"/>
              </w:rPr>
            </w:pPr>
            <w:r w:rsidRPr="00305081">
              <w:rPr>
                <w:rFonts w:ascii="Arial" w:hAnsi="Arial" w:cs="Arial"/>
                <w:iCs/>
                <w:sz w:val="22"/>
                <w:szCs w:val="22"/>
              </w:rPr>
              <w:t>1,49</w:t>
            </w:r>
          </w:p>
        </w:tc>
      </w:tr>
      <w:tr w:rsidR="004C716C" w:rsidRPr="00305081" w:rsidTr="00305081">
        <w:tc>
          <w:tcPr>
            <w:tcW w:w="7054"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4 квалификационный уровень</w:t>
            </w:r>
          </w:p>
        </w:tc>
        <w:tc>
          <w:tcPr>
            <w:tcW w:w="3119"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 xml:space="preserve"> 1,79</w:t>
            </w:r>
          </w:p>
        </w:tc>
      </w:tr>
    </w:tbl>
    <w:p w:rsidR="004C716C" w:rsidRPr="004C716C" w:rsidRDefault="004C716C" w:rsidP="004C716C">
      <w:pPr>
        <w:jc w:val="both"/>
        <w:rPr>
          <w:rFonts w:ascii="Arial" w:hAnsi="Arial" w:cs="Arial"/>
        </w:rPr>
      </w:pPr>
    </w:p>
    <w:p w:rsidR="004C716C" w:rsidRPr="004C716C" w:rsidRDefault="004C716C" w:rsidP="006B43AF">
      <w:pPr>
        <w:ind w:firstLine="720"/>
        <w:jc w:val="both"/>
        <w:rPr>
          <w:rFonts w:ascii="Arial" w:hAnsi="Arial" w:cs="Arial"/>
        </w:rPr>
      </w:pPr>
      <w:r w:rsidRPr="004C716C">
        <w:rPr>
          <w:rFonts w:ascii="Arial" w:hAnsi="Arial" w:cs="Arial"/>
        </w:rPr>
        <w:t>2.1.4. Дифференциация типовых должностей осуществляется на основе оценки возможностей трудовых функций, выполнение которых предусмотрено при занятии соответствующей должности, по соответствующей профессии или специальности.</w:t>
      </w:r>
    </w:p>
    <w:p w:rsidR="004C716C" w:rsidRPr="004C716C" w:rsidRDefault="004C716C" w:rsidP="006B43AF">
      <w:pPr>
        <w:ind w:firstLine="720"/>
        <w:jc w:val="both"/>
        <w:rPr>
          <w:rFonts w:ascii="Arial" w:hAnsi="Arial" w:cs="Arial"/>
          <w:b/>
          <w:bCs/>
          <w:u w:val="single"/>
        </w:rPr>
      </w:pPr>
      <w:r w:rsidRPr="004C716C">
        <w:rPr>
          <w:rFonts w:ascii="Arial" w:hAnsi="Arial" w:cs="Arial"/>
        </w:rPr>
        <w:t>2.2.</w:t>
      </w:r>
      <w:r w:rsidRPr="004C716C">
        <w:rPr>
          <w:rFonts w:ascii="Arial" w:hAnsi="Arial" w:cs="Arial"/>
          <w:bCs/>
        </w:rPr>
        <w:t xml:space="preserve"> </w:t>
      </w:r>
      <w:r w:rsidRPr="004C716C">
        <w:rPr>
          <w:rFonts w:ascii="Arial" w:hAnsi="Arial" w:cs="Arial"/>
        </w:rPr>
        <w:t>Оплата труда по нормативам за одного занимающегося</w:t>
      </w:r>
      <w:r w:rsidRPr="004C716C">
        <w:rPr>
          <w:rFonts w:ascii="Arial" w:hAnsi="Arial" w:cs="Arial"/>
          <w:bCs/>
        </w:rPr>
        <w:t>.</w:t>
      </w:r>
    </w:p>
    <w:p w:rsidR="002117F9" w:rsidRDefault="004C716C" w:rsidP="004C716C">
      <w:pPr>
        <w:jc w:val="both"/>
        <w:rPr>
          <w:rFonts w:ascii="Arial" w:hAnsi="Arial" w:cs="Arial"/>
        </w:rPr>
      </w:pPr>
      <w:r w:rsidRPr="004C716C">
        <w:rPr>
          <w:rFonts w:ascii="Arial" w:hAnsi="Arial" w:cs="Arial"/>
        </w:rPr>
        <w:t>Размер оплаты труда по нормативам за одного занимающегося на спортивно-оздоровительном этапе и этапе начальной подготовки устанавливается в зависимости от численного состава занимающихся и объема тренировочной работы согласно программам спортивной подготовки по видам спорта, разработанным и утвержденным учреждением</w:t>
      </w:r>
      <w:hyperlink w:anchor="sub_24" w:history="1">
        <w:r w:rsidRPr="004C716C">
          <w:rPr>
            <w:rFonts w:ascii="Arial" w:hAnsi="Arial" w:cs="Arial"/>
          </w:rPr>
          <w:t>.</w:t>
        </w:r>
      </w:hyperlink>
      <w:r w:rsidRPr="004C716C">
        <w:rPr>
          <w:rFonts w:ascii="Arial" w:hAnsi="Arial" w:cs="Arial"/>
        </w:rPr>
        <w:t xml:space="preserve"> При отсутствии в  программе нормативов по наполняемости учебных групп и максимальном объеме тренировочной нагрузки следует придерживаться параметров, приведенных в таблице 1.</w:t>
      </w:r>
    </w:p>
    <w:p w:rsidR="002117F9" w:rsidRDefault="002117F9" w:rsidP="004C716C">
      <w:pPr>
        <w:jc w:val="both"/>
        <w:rPr>
          <w:rFonts w:ascii="Arial" w:hAnsi="Arial" w:cs="Arial"/>
        </w:rPr>
      </w:pPr>
    </w:p>
    <w:p w:rsidR="004C716C" w:rsidRPr="004C716C" w:rsidRDefault="004C716C" w:rsidP="004C716C">
      <w:pPr>
        <w:jc w:val="both"/>
        <w:rPr>
          <w:rFonts w:ascii="Arial" w:hAnsi="Arial" w:cs="Arial"/>
        </w:rPr>
      </w:pPr>
      <w:r w:rsidRPr="004C716C">
        <w:rPr>
          <w:rFonts w:ascii="Arial" w:hAnsi="Arial" w:cs="Arial"/>
        </w:rPr>
        <w:lastRenderedPageBreak/>
        <w:t>Таблица 1</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2268"/>
        <w:gridCol w:w="1175"/>
        <w:gridCol w:w="1803"/>
        <w:gridCol w:w="1985"/>
        <w:gridCol w:w="2410"/>
      </w:tblGrid>
      <w:tr w:rsidR="004C716C" w:rsidRPr="00305081" w:rsidTr="004C716C">
        <w:tc>
          <w:tcPr>
            <w:tcW w:w="534"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w:t>
            </w:r>
          </w:p>
        </w:tc>
        <w:tc>
          <w:tcPr>
            <w:tcW w:w="2268"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Этап подготовки</w:t>
            </w:r>
          </w:p>
        </w:tc>
        <w:tc>
          <w:tcPr>
            <w:tcW w:w="1173"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Период обучения (лет)</w:t>
            </w:r>
          </w:p>
        </w:tc>
        <w:tc>
          <w:tcPr>
            <w:tcW w:w="1803"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Минимальная наполняемость групп (человек)</w:t>
            </w:r>
          </w:p>
        </w:tc>
        <w:tc>
          <w:tcPr>
            <w:tcW w:w="1985"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Максимальный объем учебно-тренировочной работы (часов в неделю)</w:t>
            </w:r>
          </w:p>
        </w:tc>
        <w:tc>
          <w:tcPr>
            <w:tcW w:w="2411"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 xml:space="preserve">Норматив за одного занимающегося (в % от должностного оклада,  ставки заработной платы) </w:t>
            </w:r>
          </w:p>
        </w:tc>
      </w:tr>
      <w:tr w:rsidR="004C716C" w:rsidRPr="00305081" w:rsidTr="004C716C">
        <w:tc>
          <w:tcPr>
            <w:tcW w:w="534"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1.</w:t>
            </w:r>
          </w:p>
        </w:tc>
        <w:tc>
          <w:tcPr>
            <w:tcW w:w="2268"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Спортивно-оздоровительный</w:t>
            </w:r>
          </w:p>
        </w:tc>
        <w:tc>
          <w:tcPr>
            <w:tcW w:w="1173"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весь период</w:t>
            </w:r>
          </w:p>
        </w:tc>
        <w:tc>
          <w:tcPr>
            <w:tcW w:w="1803"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15</w:t>
            </w:r>
          </w:p>
        </w:tc>
        <w:tc>
          <w:tcPr>
            <w:tcW w:w="1985"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6</w:t>
            </w:r>
          </w:p>
        </w:tc>
        <w:tc>
          <w:tcPr>
            <w:tcW w:w="2411"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 xml:space="preserve">2,2 </w:t>
            </w:r>
          </w:p>
        </w:tc>
      </w:tr>
      <w:tr w:rsidR="004C716C" w:rsidRPr="00305081" w:rsidTr="004C716C">
        <w:tc>
          <w:tcPr>
            <w:tcW w:w="534" w:type="dxa"/>
            <w:vMerge w:val="restart"/>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 xml:space="preserve">2. </w:t>
            </w:r>
          </w:p>
        </w:tc>
        <w:tc>
          <w:tcPr>
            <w:tcW w:w="2268" w:type="dxa"/>
            <w:vMerge w:val="restart"/>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Начальной подготовки</w:t>
            </w:r>
          </w:p>
        </w:tc>
        <w:tc>
          <w:tcPr>
            <w:tcW w:w="1173"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до года</w:t>
            </w:r>
          </w:p>
        </w:tc>
        <w:tc>
          <w:tcPr>
            <w:tcW w:w="1803"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15</w:t>
            </w:r>
          </w:p>
        </w:tc>
        <w:tc>
          <w:tcPr>
            <w:tcW w:w="1985"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6</w:t>
            </w:r>
          </w:p>
        </w:tc>
        <w:tc>
          <w:tcPr>
            <w:tcW w:w="2411"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3</w:t>
            </w:r>
          </w:p>
        </w:tc>
      </w:tr>
      <w:tr w:rsidR="004C716C" w:rsidRPr="00305081" w:rsidTr="004C716C">
        <w:tc>
          <w:tcPr>
            <w:tcW w:w="534" w:type="dxa"/>
            <w:vMerge/>
            <w:vAlign w:val="center"/>
          </w:tcPr>
          <w:p w:rsidR="004C716C" w:rsidRPr="00305081" w:rsidRDefault="004C716C" w:rsidP="004C716C">
            <w:pPr>
              <w:jc w:val="both"/>
              <w:rPr>
                <w:rFonts w:ascii="Arial" w:hAnsi="Arial" w:cs="Arial"/>
                <w:sz w:val="22"/>
                <w:szCs w:val="22"/>
              </w:rPr>
            </w:pPr>
          </w:p>
        </w:tc>
        <w:tc>
          <w:tcPr>
            <w:tcW w:w="2268" w:type="dxa"/>
            <w:vMerge/>
            <w:vAlign w:val="center"/>
          </w:tcPr>
          <w:p w:rsidR="004C716C" w:rsidRPr="00305081" w:rsidRDefault="004C716C" w:rsidP="004C716C">
            <w:pPr>
              <w:jc w:val="both"/>
              <w:rPr>
                <w:rFonts w:ascii="Arial" w:hAnsi="Arial" w:cs="Arial"/>
                <w:sz w:val="22"/>
                <w:szCs w:val="22"/>
              </w:rPr>
            </w:pPr>
          </w:p>
        </w:tc>
        <w:tc>
          <w:tcPr>
            <w:tcW w:w="1173"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свыше года</w:t>
            </w:r>
          </w:p>
        </w:tc>
        <w:tc>
          <w:tcPr>
            <w:tcW w:w="1803"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14</w:t>
            </w:r>
          </w:p>
        </w:tc>
        <w:tc>
          <w:tcPr>
            <w:tcW w:w="1985"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9</w:t>
            </w:r>
          </w:p>
        </w:tc>
        <w:tc>
          <w:tcPr>
            <w:tcW w:w="2411"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5</w:t>
            </w:r>
          </w:p>
        </w:tc>
      </w:tr>
    </w:tbl>
    <w:p w:rsidR="004C716C" w:rsidRPr="004C716C" w:rsidRDefault="004C716C" w:rsidP="004C716C">
      <w:pPr>
        <w:jc w:val="both"/>
        <w:rPr>
          <w:rFonts w:ascii="Arial" w:hAnsi="Arial" w:cs="Arial"/>
        </w:rPr>
      </w:pPr>
    </w:p>
    <w:p w:rsidR="004C716C" w:rsidRPr="004C716C" w:rsidRDefault="004C716C" w:rsidP="004C716C">
      <w:pPr>
        <w:jc w:val="both"/>
        <w:rPr>
          <w:rFonts w:ascii="Arial" w:hAnsi="Arial" w:cs="Arial"/>
        </w:rPr>
      </w:pPr>
      <w:r w:rsidRPr="004C716C">
        <w:rPr>
          <w:rFonts w:ascii="Arial" w:hAnsi="Arial" w:cs="Arial"/>
        </w:rPr>
        <w:t>При применении нормативов за одного занимающегося оплата труда производится по фактической численности спортсменов в группе в пределах установленного максимального количества.</w:t>
      </w:r>
    </w:p>
    <w:p w:rsidR="004C716C" w:rsidRPr="004C716C" w:rsidRDefault="004C716C" w:rsidP="004C716C">
      <w:pPr>
        <w:jc w:val="both"/>
        <w:rPr>
          <w:rFonts w:ascii="Arial" w:hAnsi="Arial" w:cs="Arial"/>
        </w:rPr>
      </w:pPr>
      <w:r w:rsidRPr="004C716C">
        <w:rPr>
          <w:rFonts w:ascii="Arial" w:hAnsi="Arial" w:cs="Arial"/>
        </w:rPr>
        <w:t>На спортивно-оздоровительном этапе подготовки при минимальной наполняемости групп норматив оплаты труда за количество занимающихся устанавливается в размере 100%.</w:t>
      </w:r>
    </w:p>
    <w:p w:rsidR="004C716C" w:rsidRPr="004C716C" w:rsidRDefault="004C716C" w:rsidP="004C716C">
      <w:pPr>
        <w:jc w:val="both"/>
        <w:rPr>
          <w:rFonts w:ascii="Arial" w:hAnsi="Arial" w:cs="Arial"/>
        </w:rPr>
      </w:pPr>
      <w:r w:rsidRPr="004C716C">
        <w:rPr>
          <w:rFonts w:ascii="Arial" w:hAnsi="Arial" w:cs="Arial"/>
        </w:rPr>
        <w:t>Норматив оплаты труда за одного занимающегося в спортивно-оздоровительных группах повышается на 0,5 процента за каждые два года обучения под руководством одного тренера.</w:t>
      </w:r>
    </w:p>
    <w:p w:rsidR="004C716C" w:rsidRPr="004C716C" w:rsidRDefault="004C716C" w:rsidP="004C716C">
      <w:pPr>
        <w:jc w:val="both"/>
        <w:rPr>
          <w:rFonts w:ascii="Arial" w:hAnsi="Arial" w:cs="Arial"/>
        </w:rPr>
      </w:pPr>
      <w:r w:rsidRPr="004C716C">
        <w:rPr>
          <w:rFonts w:ascii="Arial" w:hAnsi="Arial" w:cs="Arial"/>
        </w:rPr>
        <w:t>При оплате труда по нормативам за одного занимающегося максимальный состав спортивно-оздоровительных групп и групп начальной подготовки не должен превышать 30 человек с учетом соблюдения правил техники безопасности на тренировочных занятиях.</w:t>
      </w:r>
    </w:p>
    <w:p w:rsidR="004C716C" w:rsidRPr="004C716C" w:rsidRDefault="004C716C" w:rsidP="004C716C">
      <w:pPr>
        <w:jc w:val="both"/>
        <w:rPr>
          <w:rFonts w:ascii="Arial" w:hAnsi="Arial" w:cs="Arial"/>
        </w:rPr>
      </w:pPr>
      <w:r w:rsidRPr="004C716C">
        <w:rPr>
          <w:rFonts w:ascii="Arial" w:hAnsi="Arial" w:cs="Arial"/>
        </w:rPr>
        <w:t xml:space="preserve">Нормативы оплаты труда тренеров на учебно-тренировочном этапе, этапах спортивного совершенствования и высшего спортивного мастерства приведены в </w:t>
      </w:r>
      <w:hyperlink w:anchor="sub_25" w:history="1">
        <w:r w:rsidRPr="004C716C">
          <w:rPr>
            <w:rFonts w:ascii="Arial" w:hAnsi="Arial" w:cs="Arial"/>
          </w:rPr>
          <w:t xml:space="preserve">таблице </w:t>
        </w:r>
      </w:hyperlink>
      <w:r w:rsidRPr="004C716C">
        <w:rPr>
          <w:rFonts w:ascii="Arial" w:hAnsi="Arial" w:cs="Arial"/>
        </w:rPr>
        <w:t>2.</w:t>
      </w:r>
    </w:p>
    <w:p w:rsidR="004C716C" w:rsidRPr="004C716C" w:rsidRDefault="004C716C" w:rsidP="004C716C">
      <w:pPr>
        <w:jc w:val="both"/>
        <w:rPr>
          <w:rFonts w:ascii="Arial" w:hAnsi="Arial" w:cs="Arial"/>
        </w:rPr>
      </w:pPr>
    </w:p>
    <w:p w:rsidR="004C716C" w:rsidRPr="004C716C" w:rsidRDefault="004C716C" w:rsidP="004C716C">
      <w:pPr>
        <w:jc w:val="both"/>
        <w:rPr>
          <w:rFonts w:ascii="Arial" w:hAnsi="Arial" w:cs="Arial"/>
        </w:rPr>
      </w:pPr>
      <w:r w:rsidRPr="004C716C">
        <w:rPr>
          <w:rFonts w:ascii="Arial" w:hAnsi="Arial" w:cs="Arial"/>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2"/>
        <w:gridCol w:w="1591"/>
        <w:gridCol w:w="1557"/>
        <w:gridCol w:w="1358"/>
        <w:gridCol w:w="1361"/>
        <w:gridCol w:w="1916"/>
      </w:tblGrid>
      <w:tr w:rsidR="004C716C" w:rsidRPr="00305081" w:rsidTr="004C716C">
        <w:tc>
          <w:tcPr>
            <w:tcW w:w="2352" w:type="dxa"/>
            <w:vMerge w:val="restart"/>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Этапы подготовки</w:t>
            </w:r>
          </w:p>
        </w:tc>
        <w:tc>
          <w:tcPr>
            <w:tcW w:w="1591" w:type="dxa"/>
            <w:vMerge w:val="restart"/>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Период обучения (лет)</w:t>
            </w:r>
          </w:p>
        </w:tc>
        <w:tc>
          <w:tcPr>
            <w:tcW w:w="4276" w:type="dxa"/>
            <w:gridSpan w:val="3"/>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Норматив за подготовку одного занимающегося (в % от должностного оклада, ставки заработной платы)</w:t>
            </w:r>
          </w:p>
        </w:tc>
        <w:tc>
          <w:tcPr>
            <w:tcW w:w="1916" w:type="dxa"/>
            <w:vMerge w:val="restart"/>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Максимальный объем учебно-тренировочной работы на одну группу (час/неделю)</w:t>
            </w:r>
          </w:p>
        </w:tc>
      </w:tr>
      <w:tr w:rsidR="004C716C" w:rsidRPr="00305081" w:rsidTr="004C716C">
        <w:tc>
          <w:tcPr>
            <w:tcW w:w="2352" w:type="dxa"/>
            <w:vMerge/>
          </w:tcPr>
          <w:p w:rsidR="004C716C" w:rsidRPr="00305081" w:rsidRDefault="004C716C" w:rsidP="004C716C">
            <w:pPr>
              <w:jc w:val="both"/>
              <w:rPr>
                <w:rFonts w:ascii="Arial" w:hAnsi="Arial" w:cs="Arial"/>
                <w:sz w:val="22"/>
                <w:szCs w:val="22"/>
              </w:rPr>
            </w:pPr>
          </w:p>
        </w:tc>
        <w:tc>
          <w:tcPr>
            <w:tcW w:w="1591" w:type="dxa"/>
            <w:vMerge/>
          </w:tcPr>
          <w:p w:rsidR="004C716C" w:rsidRPr="00305081" w:rsidRDefault="004C716C" w:rsidP="004C716C">
            <w:pPr>
              <w:jc w:val="both"/>
              <w:rPr>
                <w:rFonts w:ascii="Arial" w:hAnsi="Arial" w:cs="Arial"/>
                <w:sz w:val="22"/>
                <w:szCs w:val="22"/>
              </w:rPr>
            </w:pPr>
          </w:p>
        </w:tc>
        <w:tc>
          <w:tcPr>
            <w:tcW w:w="4276" w:type="dxa"/>
            <w:gridSpan w:val="3"/>
          </w:tcPr>
          <w:p w:rsidR="004C716C" w:rsidRPr="00305081" w:rsidRDefault="004C716C" w:rsidP="004C716C">
            <w:pPr>
              <w:jc w:val="both"/>
              <w:rPr>
                <w:rFonts w:ascii="Arial" w:hAnsi="Arial" w:cs="Arial"/>
                <w:sz w:val="22"/>
                <w:szCs w:val="22"/>
              </w:rPr>
            </w:pPr>
            <w:r w:rsidRPr="00305081">
              <w:rPr>
                <w:rFonts w:ascii="Arial" w:hAnsi="Arial" w:cs="Arial"/>
                <w:sz w:val="22"/>
                <w:szCs w:val="22"/>
              </w:rPr>
              <w:t>Группы видов спорта</w:t>
            </w:r>
          </w:p>
        </w:tc>
        <w:tc>
          <w:tcPr>
            <w:tcW w:w="1916" w:type="dxa"/>
            <w:vMerge/>
          </w:tcPr>
          <w:p w:rsidR="004C716C" w:rsidRPr="00305081" w:rsidRDefault="004C716C" w:rsidP="004C716C">
            <w:pPr>
              <w:jc w:val="both"/>
              <w:rPr>
                <w:rFonts w:ascii="Arial" w:hAnsi="Arial" w:cs="Arial"/>
                <w:sz w:val="22"/>
                <w:szCs w:val="22"/>
              </w:rPr>
            </w:pPr>
          </w:p>
        </w:tc>
      </w:tr>
      <w:tr w:rsidR="004C716C" w:rsidRPr="00305081" w:rsidTr="004C716C">
        <w:tc>
          <w:tcPr>
            <w:tcW w:w="2352" w:type="dxa"/>
            <w:vMerge/>
          </w:tcPr>
          <w:p w:rsidR="004C716C" w:rsidRPr="00305081" w:rsidRDefault="004C716C" w:rsidP="004C716C">
            <w:pPr>
              <w:jc w:val="both"/>
              <w:rPr>
                <w:rFonts w:ascii="Arial" w:hAnsi="Arial" w:cs="Arial"/>
                <w:sz w:val="22"/>
                <w:szCs w:val="22"/>
              </w:rPr>
            </w:pPr>
          </w:p>
        </w:tc>
        <w:tc>
          <w:tcPr>
            <w:tcW w:w="1591" w:type="dxa"/>
            <w:vMerge/>
          </w:tcPr>
          <w:p w:rsidR="004C716C" w:rsidRPr="00305081" w:rsidRDefault="004C716C" w:rsidP="004C716C">
            <w:pPr>
              <w:jc w:val="both"/>
              <w:rPr>
                <w:rFonts w:ascii="Arial" w:hAnsi="Arial" w:cs="Arial"/>
                <w:sz w:val="22"/>
                <w:szCs w:val="22"/>
              </w:rPr>
            </w:pPr>
          </w:p>
        </w:tc>
        <w:tc>
          <w:tcPr>
            <w:tcW w:w="1557" w:type="dxa"/>
            <w:vAlign w:val="center"/>
          </w:tcPr>
          <w:p w:rsidR="004C716C" w:rsidRPr="00305081" w:rsidRDefault="004C716C" w:rsidP="004C716C">
            <w:pPr>
              <w:jc w:val="both"/>
              <w:rPr>
                <w:rFonts w:ascii="Arial" w:hAnsi="Arial" w:cs="Arial"/>
                <w:sz w:val="22"/>
                <w:szCs w:val="22"/>
                <w:lang w:val="en-US"/>
              </w:rPr>
            </w:pPr>
            <w:r w:rsidRPr="00305081">
              <w:rPr>
                <w:rFonts w:ascii="Arial" w:hAnsi="Arial" w:cs="Arial"/>
                <w:sz w:val="22"/>
                <w:szCs w:val="22"/>
                <w:lang w:val="en-US"/>
              </w:rPr>
              <w:t>I</w:t>
            </w:r>
          </w:p>
        </w:tc>
        <w:tc>
          <w:tcPr>
            <w:tcW w:w="1358" w:type="dxa"/>
            <w:vAlign w:val="center"/>
          </w:tcPr>
          <w:p w:rsidR="004C716C" w:rsidRPr="00305081" w:rsidRDefault="004C716C" w:rsidP="004C716C">
            <w:pPr>
              <w:jc w:val="both"/>
              <w:rPr>
                <w:rFonts w:ascii="Arial" w:hAnsi="Arial" w:cs="Arial"/>
                <w:sz w:val="22"/>
                <w:szCs w:val="22"/>
                <w:lang w:val="en-US"/>
              </w:rPr>
            </w:pPr>
            <w:r w:rsidRPr="00305081">
              <w:rPr>
                <w:rFonts w:ascii="Arial" w:hAnsi="Arial" w:cs="Arial"/>
                <w:sz w:val="22"/>
                <w:szCs w:val="22"/>
                <w:lang w:val="en-US"/>
              </w:rPr>
              <w:t>II</w:t>
            </w:r>
          </w:p>
        </w:tc>
        <w:tc>
          <w:tcPr>
            <w:tcW w:w="1361" w:type="dxa"/>
            <w:vAlign w:val="center"/>
          </w:tcPr>
          <w:p w:rsidR="004C716C" w:rsidRPr="00305081" w:rsidRDefault="004C716C" w:rsidP="004C716C">
            <w:pPr>
              <w:jc w:val="both"/>
              <w:rPr>
                <w:rFonts w:ascii="Arial" w:hAnsi="Arial" w:cs="Arial"/>
                <w:sz w:val="22"/>
                <w:szCs w:val="22"/>
                <w:lang w:val="en-US"/>
              </w:rPr>
            </w:pPr>
            <w:r w:rsidRPr="00305081">
              <w:rPr>
                <w:rFonts w:ascii="Arial" w:hAnsi="Arial" w:cs="Arial"/>
                <w:sz w:val="22"/>
                <w:szCs w:val="22"/>
                <w:lang w:val="en-US"/>
              </w:rPr>
              <w:t>III</w:t>
            </w:r>
          </w:p>
        </w:tc>
        <w:tc>
          <w:tcPr>
            <w:tcW w:w="1916" w:type="dxa"/>
            <w:vMerge/>
            <w:vAlign w:val="center"/>
          </w:tcPr>
          <w:p w:rsidR="004C716C" w:rsidRPr="00305081" w:rsidRDefault="004C716C" w:rsidP="004C716C">
            <w:pPr>
              <w:jc w:val="both"/>
              <w:rPr>
                <w:rFonts w:ascii="Arial" w:hAnsi="Arial" w:cs="Arial"/>
                <w:sz w:val="22"/>
                <w:szCs w:val="22"/>
              </w:rPr>
            </w:pPr>
          </w:p>
        </w:tc>
      </w:tr>
      <w:tr w:rsidR="004C716C" w:rsidRPr="00305081" w:rsidTr="004C716C">
        <w:tc>
          <w:tcPr>
            <w:tcW w:w="2352" w:type="dxa"/>
            <w:vMerge w:val="restart"/>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Учебно-тренировочный</w:t>
            </w:r>
          </w:p>
        </w:tc>
        <w:tc>
          <w:tcPr>
            <w:tcW w:w="1591"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1 – 2 год обучения</w:t>
            </w:r>
          </w:p>
        </w:tc>
        <w:tc>
          <w:tcPr>
            <w:tcW w:w="1557" w:type="dxa"/>
            <w:vAlign w:val="center"/>
          </w:tcPr>
          <w:p w:rsidR="004C716C" w:rsidRPr="00305081" w:rsidRDefault="004C716C" w:rsidP="004C716C">
            <w:pPr>
              <w:jc w:val="both"/>
              <w:rPr>
                <w:rFonts w:ascii="Arial" w:hAnsi="Arial" w:cs="Arial"/>
                <w:sz w:val="22"/>
                <w:szCs w:val="22"/>
                <w:lang w:val="en-US"/>
              </w:rPr>
            </w:pPr>
            <w:r w:rsidRPr="00305081">
              <w:rPr>
                <w:rFonts w:ascii="Arial" w:hAnsi="Arial" w:cs="Arial"/>
                <w:sz w:val="22"/>
                <w:szCs w:val="22"/>
                <w:lang w:val="en-US"/>
              </w:rPr>
              <w:t>9</w:t>
            </w:r>
          </w:p>
        </w:tc>
        <w:tc>
          <w:tcPr>
            <w:tcW w:w="1358" w:type="dxa"/>
            <w:vAlign w:val="center"/>
          </w:tcPr>
          <w:p w:rsidR="004C716C" w:rsidRPr="00305081" w:rsidRDefault="004C716C" w:rsidP="004C716C">
            <w:pPr>
              <w:jc w:val="both"/>
              <w:rPr>
                <w:rFonts w:ascii="Arial" w:hAnsi="Arial" w:cs="Arial"/>
                <w:sz w:val="22"/>
                <w:szCs w:val="22"/>
                <w:lang w:val="en-US"/>
              </w:rPr>
            </w:pPr>
            <w:r w:rsidRPr="00305081">
              <w:rPr>
                <w:rFonts w:ascii="Arial" w:hAnsi="Arial" w:cs="Arial"/>
                <w:sz w:val="22"/>
                <w:szCs w:val="22"/>
                <w:lang w:val="en-US"/>
              </w:rPr>
              <w:t>8</w:t>
            </w:r>
          </w:p>
        </w:tc>
        <w:tc>
          <w:tcPr>
            <w:tcW w:w="1361" w:type="dxa"/>
            <w:vAlign w:val="center"/>
          </w:tcPr>
          <w:p w:rsidR="004C716C" w:rsidRPr="00305081" w:rsidRDefault="004C716C" w:rsidP="004C716C">
            <w:pPr>
              <w:jc w:val="both"/>
              <w:rPr>
                <w:rFonts w:ascii="Arial" w:hAnsi="Arial" w:cs="Arial"/>
                <w:sz w:val="22"/>
                <w:szCs w:val="22"/>
                <w:lang w:val="en-US"/>
              </w:rPr>
            </w:pPr>
            <w:r w:rsidRPr="00305081">
              <w:rPr>
                <w:rFonts w:ascii="Arial" w:hAnsi="Arial" w:cs="Arial"/>
                <w:sz w:val="22"/>
                <w:szCs w:val="22"/>
                <w:lang w:val="en-US"/>
              </w:rPr>
              <w:t>7</w:t>
            </w:r>
          </w:p>
        </w:tc>
        <w:tc>
          <w:tcPr>
            <w:tcW w:w="1916" w:type="dxa"/>
            <w:vAlign w:val="center"/>
          </w:tcPr>
          <w:p w:rsidR="004C716C" w:rsidRPr="00305081" w:rsidRDefault="004C716C" w:rsidP="004C716C">
            <w:pPr>
              <w:jc w:val="both"/>
              <w:rPr>
                <w:rFonts w:ascii="Arial" w:hAnsi="Arial" w:cs="Arial"/>
                <w:sz w:val="22"/>
                <w:szCs w:val="22"/>
                <w:lang w:val="en-US"/>
              </w:rPr>
            </w:pPr>
            <w:r w:rsidRPr="00305081">
              <w:rPr>
                <w:rFonts w:ascii="Arial" w:hAnsi="Arial" w:cs="Arial"/>
                <w:sz w:val="22"/>
                <w:szCs w:val="22"/>
                <w:lang w:val="en-US"/>
              </w:rPr>
              <w:t>12</w:t>
            </w:r>
          </w:p>
        </w:tc>
      </w:tr>
      <w:tr w:rsidR="004C716C" w:rsidRPr="00305081" w:rsidTr="004C716C">
        <w:tc>
          <w:tcPr>
            <w:tcW w:w="2352" w:type="dxa"/>
            <w:vMerge/>
            <w:vAlign w:val="center"/>
          </w:tcPr>
          <w:p w:rsidR="004C716C" w:rsidRPr="00305081" w:rsidRDefault="004C716C" w:rsidP="004C716C">
            <w:pPr>
              <w:jc w:val="both"/>
              <w:rPr>
                <w:rFonts w:ascii="Arial" w:hAnsi="Arial" w:cs="Arial"/>
                <w:sz w:val="22"/>
                <w:szCs w:val="22"/>
              </w:rPr>
            </w:pPr>
          </w:p>
        </w:tc>
        <w:tc>
          <w:tcPr>
            <w:tcW w:w="1591"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свыше 2 лет</w:t>
            </w:r>
          </w:p>
        </w:tc>
        <w:tc>
          <w:tcPr>
            <w:tcW w:w="1557" w:type="dxa"/>
            <w:vAlign w:val="center"/>
          </w:tcPr>
          <w:p w:rsidR="004C716C" w:rsidRPr="00305081" w:rsidRDefault="004C716C" w:rsidP="004C716C">
            <w:pPr>
              <w:jc w:val="both"/>
              <w:rPr>
                <w:rFonts w:ascii="Arial" w:hAnsi="Arial" w:cs="Arial"/>
                <w:sz w:val="22"/>
                <w:szCs w:val="22"/>
                <w:lang w:val="en-US"/>
              </w:rPr>
            </w:pPr>
            <w:r w:rsidRPr="00305081">
              <w:rPr>
                <w:rFonts w:ascii="Arial" w:hAnsi="Arial" w:cs="Arial"/>
                <w:sz w:val="22"/>
                <w:szCs w:val="22"/>
                <w:lang w:val="en-US"/>
              </w:rPr>
              <w:t>15</w:t>
            </w:r>
          </w:p>
        </w:tc>
        <w:tc>
          <w:tcPr>
            <w:tcW w:w="1358" w:type="dxa"/>
            <w:vAlign w:val="center"/>
          </w:tcPr>
          <w:p w:rsidR="004C716C" w:rsidRPr="00305081" w:rsidRDefault="004C716C" w:rsidP="004C716C">
            <w:pPr>
              <w:jc w:val="both"/>
              <w:rPr>
                <w:rFonts w:ascii="Arial" w:hAnsi="Arial" w:cs="Arial"/>
                <w:sz w:val="22"/>
                <w:szCs w:val="22"/>
                <w:lang w:val="en-US"/>
              </w:rPr>
            </w:pPr>
            <w:r w:rsidRPr="00305081">
              <w:rPr>
                <w:rFonts w:ascii="Arial" w:hAnsi="Arial" w:cs="Arial"/>
                <w:sz w:val="22"/>
                <w:szCs w:val="22"/>
                <w:lang w:val="en-US"/>
              </w:rPr>
              <w:t>13</w:t>
            </w:r>
          </w:p>
        </w:tc>
        <w:tc>
          <w:tcPr>
            <w:tcW w:w="1361" w:type="dxa"/>
            <w:vAlign w:val="center"/>
          </w:tcPr>
          <w:p w:rsidR="004C716C" w:rsidRPr="00305081" w:rsidRDefault="004C716C" w:rsidP="004C716C">
            <w:pPr>
              <w:jc w:val="both"/>
              <w:rPr>
                <w:rFonts w:ascii="Arial" w:hAnsi="Arial" w:cs="Arial"/>
                <w:sz w:val="22"/>
                <w:szCs w:val="22"/>
                <w:lang w:val="en-US"/>
              </w:rPr>
            </w:pPr>
            <w:r w:rsidRPr="00305081">
              <w:rPr>
                <w:rFonts w:ascii="Arial" w:hAnsi="Arial" w:cs="Arial"/>
                <w:sz w:val="22"/>
                <w:szCs w:val="22"/>
                <w:lang w:val="en-US"/>
              </w:rPr>
              <w:t>11</w:t>
            </w:r>
          </w:p>
        </w:tc>
        <w:tc>
          <w:tcPr>
            <w:tcW w:w="1916" w:type="dxa"/>
            <w:vAlign w:val="center"/>
          </w:tcPr>
          <w:p w:rsidR="004C716C" w:rsidRPr="00305081" w:rsidRDefault="004C716C" w:rsidP="004C716C">
            <w:pPr>
              <w:jc w:val="both"/>
              <w:rPr>
                <w:rFonts w:ascii="Arial" w:hAnsi="Arial" w:cs="Arial"/>
                <w:sz w:val="22"/>
                <w:szCs w:val="22"/>
                <w:lang w:val="en-US"/>
              </w:rPr>
            </w:pPr>
            <w:r w:rsidRPr="00305081">
              <w:rPr>
                <w:rFonts w:ascii="Arial" w:hAnsi="Arial" w:cs="Arial"/>
                <w:sz w:val="22"/>
                <w:szCs w:val="22"/>
                <w:lang w:val="en-US"/>
              </w:rPr>
              <w:t>18</w:t>
            </w:r>
          </w:p>
        </w:tc>
      </w:tr>
      <w:tr w:rsidR="004C716C" w:rsidRPr="00305081" w:rsidTr="004C716C">
        <w:tc>
          <w:tcPr>
            <w:tcW w:w="2352" w:type="dxa"/>
            <w:vMerge w:val="restart"/>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Совершенствования спортивного мастерства</w:t>
            </w:r>
          </w:p>
        </w:tc>
        <w:tc>
          <w:tcPr>
            <w:tcW w:w="1591"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до года</w:t>
            </w:r>
          </w:p>
        </w:tc>
        <w:tc>
          <w:tcPr>
            <w:tcW w:w="1557"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24</w:t>
            </w:r>
          </w:p>
        </w:tc>
        <w:tc>
          <w:tcPr>
            <w:tcW w:w="1358"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21</w:t>
            </w:r>
          </w:p>
        </w:tc>
        <w:tc>
          <w:tcPr>
            <w:tcW w:w="1361"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18</w:t>
            </w:r>
          </w:p>
        </w:tc>
        <w:tc>
          <w:tcPr>
            <w:tcW w:w="1916"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24</w:t>
            </w:r>
          </w:p>
        </w:tc>
      </w:tr>
      <w:tr w:rsidR="004C716C" w:rsidRPr="00305081" w:rsidTr="004C716C">
        <w:tc>
          <w:tcPr>
            <w:tcW w:w="2352" w:type="dxa"/>
            <w:vMerge/>
            <w:vAlign w:val="center"/>
          </w:tcPr>
          <w:p w:rsidR="004C716C" w:rsidRPr="00305081" w:rsidRDefault="004C716C" w:rsidP="004C716C">
            <w:pPr>
              <w:jc w:val="both"/>
              <w:rPr>
                <w:rFonts w:ascii="Arial" w:hAnsi="Arial" w:cs="Arial"/>
                <w:sz w:val="22"/>
                <w:szCs w:val="22"/>
              </w:rPr>
            </w:pPr>
          </w:p>
        </w:tc>
        <w:tc>
          <w:tcPr>
            <w:tcW w:w="1591"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свыше года</w:t>
            </w:r>
          </w:p>
        </w:tc>
        <w:tc>
          <w:tcPr>
            <w:tcW w:w="1557"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39</w:t>
            </w:r>
          </w:p>
        </w:tc>
        <w:tc>
          <w:tcPr>
            <w:tcW w:w="1358"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34</w:t>
            </w:r>
          </w:p>
        </w:tc>
        <w:tc>
          <w:tcPr>
            <w:tcW w:w="1361"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29</w:t>
            </w:r>
          </w:p>
        </w:tc>
        <w:tc>
          <w:tcPr>
            <w:tcW w:w="1916"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28</w:t>
            </w:r>
          </w:p>
        </w:tc>
      </w:tr>
      <w:tr w:rsidR="004C716C" w:rsidRPr="00305081" w:rsidTr="004C716C">
        <w:tc>
          <w:tcPr>
            <w:tcW w:w="2352"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Высшего спортивного мастерства</w:t>
            </w:r>
          </w:p>
        </w:tc>
        <w:tc>
          <w:tcPr>
            <w:tcW w:w="1591"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Весь период</w:t>
            </w:r>
          </w:p>
        </w:tc>
        <w:tc>
          <w:tcPr>
            <w:tcW w:w="1557"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40</w:t>
            </w:r>
          </w:p>
        </w:tc>
        <w:tc>
          <w:tcPr>
            <w:tcW w:w="1358"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35</w:t>
            </w:r>
          </w:p>
        </w:tc>
        <w:tc>
          <w:tcPr>
            <w:tcW w:w="1361"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35</w:t>
            </w:r>
          </w:p>
        </w:tc>
        <w:tc>
          <w:tcPr>
            <w:tcW w:w="1916"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32</w:t>
            </w:r>
          </w:p>
        </w:tc>
      </w:tr>
    </w:tbl>
    <w:p w:rsidR="004C716C" w:rsidRPr="004C716C" w:rsidRDefault="004C716C" w:rsidP="004C716C">
      <w:pPr>
        <w:jc w:val="both"/>
        <w:rPr>
          <w:rFonts w:ascii="Arial" w:hAnsi="Arial" w:cs="Arial"/>
        </w:rPr>
      </w:pPr>
    </w:p>
    <w:p w:rsidR="004C716C" w:rsidRPr="004C716C" w:rsidRDefault="004C716C" w:rsidP="004C716C">
      <w:pPr>
        <w:jc w:val="both"/>
        <w:rPr>
          <w:rFonts w:ascii="Arial" w:hAnsi="Arial" w:cs="Arial"/>
        </w:rPr>
      </w:pPr>
      <w:r w:rsidRPr="004C716C">
        <w:rPr>
          <w:rFonts w:ascii="Arial" w:hAnsi="Arial" w:cs="Arial"/>
        </w:rPr>
        <w:t>В сложно-технических видах спорта (прыжки на лыжах с трамплина, лыжное двоеборье и другие) за тренером, осуществлявшим подготовку спортсмена на этапах начальной подготовки и учебно-тренировочном этапе 1-3 годов обучения, и передавшим своего воспитанника тренеру, осуществляющему дальнейшую подготовку спортсмена на учебно-тренировочном этапе 4-5 годов обучения, этапах спортивного совершенствования и высшего спортивного мастерства, сохраняются следующие выплаты:</w:t>
      </w:r>
    </w:p>
    <w:p w:rsidR="004C716C" w:rsidRPr="004C716C" w:rsidRDefault="004C716C" w:rsidP="004C716C">
      <w:pPr>
        <w:jc w:val="both"/>
        <w:rPr>
          <w:rFonts w:ascii="Arial" w:hAnsi="Arial" w:cs="Arial"/>
        </w:rPr>
      </w:pPr>
      <w:r w:rsidRPr="004C716C">
        <w:rPr>
          <w:rFonts w:ascii="Arial" w:hAnsi="Arial" w:cs="Arial"/>
        </w:rPr>
        <w:t>- до 100 процентов от действующих на момент передачи - в течение года;</w:t>
      </w:r>
    </w:p>
    <w:p w:rsidR="004C716C" w:rsidRPr="004C716C" w:rsidRDefault="004C716C" w:rsidP="004C716C">
      <w:pPr>
        <w:jc w:val="both"/>
        <w:rPr>
          <w:rFonts w:ascii="Arial" w:hAnsi="Arial" w:cs="Arial"/>
        </w:rPr>
      </w:pPr>
      <w:r w:rsidRPr="004C716C">
        <w:rPr>
          <w:rFonts w:ascii="Arial" w:hAnsi="Arial" w:cs="Arial"/>
        </w:rPr>
        <w:lastRenderedPageBreak/>
        <w:t>- до 50 процентов от действующих на момент передачи - после истечения года до конца олимпийского цикла.</w:t>
      </w:r>
    </w:p>
    <w:p w:rsidR="004C716C" w:rsidRPr="004C716C" w:rsidRDefault="004C716C" w:rsidP="004C716C">
      <w:pPr>
        <w:jc w:val="both"/>
        <w:rPr>
          <w:rFonts w:ascii="Arial" w:hAnsi="Arial" w:cs="Arial"/>
        </w:rPr>
      </w:pPr>
      <w:r w:rsidRPr="004C716C">
        <w:rPr>
          <w:rFonts w:ascii="Arial" w:hAnsi="Arial" w:cs="Arial"/>
        </w:rPr>
        <w:t>Все виды спорта распределяются по группам в следующем порядке:</w:t>
      </w:r>
    </w:p>
    <w:p w:rsidR="004C716C" w:rsidRPr="004C716C" w:rsidRDefault="004C716C" w:rsidP="004C716C">
      <w:pPr>
        <w:jc w:val="both"/>
        <w:rPr>
          <w:rFonts w:ascii="Arial" w:hAnsi="Arial" w:cs="Arial"/>
        </w:rPr>
      </w:pPr>
      <w:r w:rsidRPr="004C716C">
        <w:rPr>
          <w:rFonts w:ascii="Arial" w:hAnsi="Arial" w:cs="Arial"/>
        </w:rPr>
        <w:t>I группа видов спорта – виды спорта (спортивные дисциплины), включенные в программу Олимпийских игр, кроме командных игровых видов спорта;</w:t>
      </w:r>
    </w:p>
    <w:p w:rsidR="004C716C" w:rsidRPr="004C716C" w:rsidRDefault="004C716C" w:rsidP="004C716C">
      <w:pPr>
        <w:jc w:val="both"/>
        <w:rPr>
          <w:rFonts w:ascii="Arial" w:hAnsi="Arial" w:cs="Arial"/>
        </w:rPr>
      </w:pPr>
      <w:r w:rsidRPr="004C716C">
        <w:rPr>
          <w:rFonts w:ascii="Arial" w:hAnsi="Arial" w:cs="Arial"/>
        </w:rPr>
        <w:t>II группа видов спорта – командные 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4C716C" w:rsidRPr="004C716C" w:rsidRDefault="004C716C" w:rsidP="004C716C">
      <w:pPr>
        <w:jc w:val="both"/>
        <w:rPr>
          <w:rFonts w:ascii="Arial" w:hAnsi="Arial" w:cs="Arial"/>
        </w:rPr>
      </w:pPr>
      <w:r w:rsidRPr="004C716C">
        <w:rPr>
          <w:rFonts w:ascii="Arial" w:hAnsi="Arial" w:cs="Arial"/>
        </w:rPr>
        <w:t>III группа видов спорта - все другие виды спорта (спортивные дисциплины), включенные во Всероссийский реестр видов спорта (применяется для настоящего Положения).</w:t>
      </w:r>
    </w:p>
    <w:p w:rsidR="004C716C" w:rsidRPr="004C716C" w:rsidRDefault="004C716C" w:rsidP="004C716C">
      <w:pPr>
        <w:jc w:val="both"/>
        <w:rPr>
          <w:rFonts w:ascii="Arial" w:hAnsi="Arial" w:cs="Arial"/>
        </w:rPr>
      </w:pPr>
      <w:r w:rsidRPr="004C716C">
        <w:rPr>
          <w:rFonts w:ascii="Arial" w:hAnsi="Arial" w:cs="Arial"/>
        </w:rPr>
        <w:t>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 а их количественный состав на этапах: высшего спортивного мастерства - 8 человек; спортивного совершенствования - 12 человек; учебно-тренировочном - 16 человек (для занимающихся свыше 2 лет) и 20 человек (для занимающихся до 2 лет) с учетом правил техники безопасности на учебно-тренировочных занятиях.</w:t>
      </w:r>
    </w:p>
    <w:p w:rsidR="004C716C" w:rsidRPr="004C716C" w:rsidRDefault="004C716C" w:rsidP="004C716C">
      <w:pPr>
        <w:jc w:val="both"/>
        <w:rPr>
          <w:rFonts w:ascii="Arial" w:hAnsi="Arial" w:cs="Arial"/>
        </w:rPr>
      </w:pPr>
      <w:r w:rsidRPr="004C716C">
        <w:rPr>
          <w:rFonts w:ascii="Arial" w:hAnsi="Arial" w:cs="Arial"/>
        </w:rPr>
        <w:t>Кроме основного тренера могут привлекаться тренеры иные специалисты (акробатике, хореографии и другим) при условии одновременной работы со спортсменами. Оплата их труда не должна суммарно превышать половины от размера норматива оплаты труда, предусмотренного для основного тренера.</w:t>
      </w:r>
    </w:p>
    <w:p w:rsidR="004C716C" w:rsidRPr="004C716C" w:rsidRDefault="004C716C" w:rsidP="004C716C">
      <w:pPr>
        <w:jc w:val="both"/>
        <w:rPr>
          <w:rFonts w:ascii="Arial" w:hAnsi="Arial" w:cs="Arial"/>
        </w:rPr>
      </w:pPr>
      <w:r w:rsidRPr="004C716C">
        <w:rPr>
          <w:rFonts w:ascii="Arial" w:hAnsi="Arial" w:cs="Arial"/>
        </w:rPr>
        <w:t>Недельный режим тренировочной работы является максимальным, устанавливается в зависимости от специфики вида спорта, периода и задач подготовки. Годовой объем 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 процентов.</w:t>
      </w:r>
    </w:p>
    <w:p w:rsidR="004C716C" w:rsidRPr="004C716C" w:rsidRDefault="004C716C" w:rsidP="004C716C">
      <w:pPr>
        <w:jc w:val="both"/>
        <w:rPr>
          <w:rFonts w:ascii="Arial" w:hAnsi="Arial" w:cs="Arial"/>
        </w:rPr>
      </w:pPr>
      <w:r w:rsidRPr="004C716C">
        <w:rPr>
          <w:rFonts w:ascii="Arial" w:hAnsi="Arial" w:cs="Arial"/>
        </w:rPr>
        <w:t xml:space="preserve">Размеры оплаты труда, численный состав занимающихся и объем тренировочной работы тренеров, занимающихся со спортсменами с ограниченными возможностями здоровья определяется в соответствии с таблицей 3. </w:t>
      </w:r>
    </w:p>
    <w:p w:rsidR="004C716C" w:rsidRPr="004C716C" w:rsidRDefault="004C716C" w:rsidP="004C716C">
      <w:pPr>
        <w:jc w:val="both"/>
        <w:rPr>
          <w:rFonts w:ascii="Arial" w:hAnsi="Arial" w:cs="Arial"/>
        </w:rPr>
      </w:pPr>
      <w:r w:rsidRPr="004C716C">
        <w:rPr>
          <w:rFonts w:ascii="Arial" w:hAnsi="Arial" w:cs="Arial"/>
        </w:rPr>
        <w:t>Группа, к которой относится занимающийся,  определяется в зависимости от степени функциональных возможностей спортсмена, требующихся для занятий определенным видом спорта (таблицы 4 и 5).</w:t>
      </w:r>
    </w:p>
    <w:p w:rsidR="004C716C" w:rsidRPr="004C716C" w:rsidRDefault="004C716C" w:rsidP="004C716C">
      <w:pPr>
        <w:jc w:val="both"/>
        <w:rPr>
          <w:rFonts w:ascii="Arial" w:hAnsi="Arial" w:cs="Arial"/>
        </w:rPr>
      </w:pPr>
      <w:r w:rsidRPr="004C716C">
        <w:rPr>
          <w:rFonts w:ascii="Arial" w:hAnsi="Arial" w:cs="Arial"/>
        </w:rPr>
        <w:t xml:space="preserve">К группе III относятся лица, у которых функциональные возможности, требующиеся для занятий определенным видом спорта, ограничены незначительно, в связи с чем они нуждаются в относительно меньшей посторонней помощи во время занятий или участия в соревнованиях. Минимальный физический недостаток для допуска к соревнованиям лиц с ампутацией одной нижней конечности должен выражаться в том, чтобы ампутация проходила через голеностопный сустав. С ампутацией верхней конечности - через лучезапястный. При прочих поражениях опорно-двигательного аппарата укорочение конечности должно быть на </w:t>
      </w:r>
      <w:smartTag w:uri="urn:schemas-microsoft-com:office:smarttags" w:element="metricconverter">
        <w:smartTagPr>
          <w:attr w:name="ProductID" w:val="10 см"/>
        </w:smartTagPr>
        <w:r w:rsidRPr="004C716C">
          <w:rPr>
            <w:rFonts w:ascii="Arial" w:hAnsi="Arial" w:cs="Arial"/>
          </w:rPr>
          <w:t>10 см</w:t>
        </w:r>
      </w:smartTag>
      <w:r w:rsidRPr="004C716C">
        <w:rPr>
          <w:rFonts w:ascii="Arial" w:hAnsi="Arial" w:cs="Arial"/>
        </w:rPr>
        <w:t>.</w:t>
      </w:r>
    </w:p>
    <w:p w:rsidR="004C716C" w:rsidRPr="004C716C" w:rsidRDefault="004C716C" w:rsidP="004C716C">
      <w:pPr>
        <w:jc w:val="both"/>
        <w:rPr>
          <w:rFonts w:ascii="Arial" w:hAnsi="Arial" w:cs="Arial"/>
        </w:rPr>
      </w:pPr>
      <w:r w:rsidRPr="004C716C">
        <w:rPr>
          <w:rFonts w:ascii="Arial" w:hAnsi="Arial" w:cs="Arial"/>
        </w:rPr>
        <w:t>К этой группе рекомендуется относить лиц, имеющих одно из перечисленных ниже поражений:</w:t>
      </w:r>
    </w:p>
    <w:p w:rsidR="004C716C" w:rsidRPr="004C716C" w:rsidRDefault="004C716C" w:rsidP="004C716C">
      <w:pPr>
        <w:jc w:val="both"/>
        <w:rPr>
          <w:rFonts w:ascii="Arial" w:hAnsi="Arial" w:cs="Arial"/>
        </w:rPr>
      </w:pPr>
      <w:r w:rsidRPr="004C716C">
        <w:rPr>
          <w:rFonts w:ascii="Arial" w:hAnsi="Arial" w:cs="Arial"/>
        </w:rPr>
        <w:t>- нарушение зрения (класс В3),</w:t>
      </w:r>
    </w:p>
    <w:p w:rsidR="004C716C" w:rsidRPr="004C716C" w:rsidRDefault="004C716C" w:rsidP="004C716C">
      <w:pPr>
        <w:jc w:val="both"/>
        <w:rPr>
          <w:rFonts w:ascii="Arial" w:hAnsi="Arial" w:cs="Arial"/>
        </w:rPr>
      </w:pPr>
      <w:r w:rsidRPr="004C716C">
        <w:rPr>
          <w:rFonts w:ascii="Arial" w:hAnsi="Arial" w:cs="Arial"/>
        </w:rPr>
        <w:t>- нарушение слуха, полная потеря слуха,</w:t>
      </w:r>
    </w:p>
    <w:p w:rsidR="004C716C" w:rsidRPr="004C716C" w:rsidRDefault="004C716C" w:rsidP="004C716C">
      <w:pPr>
        <w:jc w:val="both"/>
        <w:rPr>
          <w:rFonts w:ascii="Arial" w:hAnsi="Arial" w:cs="Arial"/>
        </w:rPr>
      </w:pPr>
      <w:r w:rsidRPr="004C716C">
        <w:rPr>
          <w:rFonts w:ascii="Arial" w:hAnsi="Arial" w:cs="Arial"/>
        </w:rPr>
        <w:t>- умственная отсталость выше 60 IQ (как правило, спортсмены INAS-FID),</w:t>
      </w:r>
    </w:p>
    <w:p w:rsidR="004C716C" w:rsidRPr="004C716C" w:rsidRDefault="004C716C" w:rsidP="004C716C">
      <w:pPr>
        <w:jc w:val="both"/>
        <w:rPr>
          <w:rFonts w:ascii="Arial" w:hAnsi="Arial" w:cs="Arial"/>
        </w:rPr>
      </w:pPr>
      <w:r w:rsidRPr="004C716C">
        <w:rPr>
          <w:rFonts w:ascii="Arial" w:hAnsi="Arial" w:cs="Arial"/>
        </w:rPr>
        <w:t>- ахондроплазия (карлики),</w:t>
      </w:r>
    </w:p>
    <w:p w:rsidR="004C716C" w:rsidRPr="004C716C" w:rsidRDefault="004C716C" w:rsidP="004C716C">
      <w:pPr>
        <w:jc w:val="both"/>
        <w:rPr>
          <w:rFonts w:ascii="Arial" w:hAnsi="Arial" w:cs="Arial"/>
        </w:rPr>
      </w:pPr>
      <w:r w:rsidRPr="004C716C">
        <w:rPr>
          <w:rFonts w:ascii="Arial" w:hAnsi="Arial" w:cs="Arial"/>
        </w:rPr>
        <w:t>- детский церебральный паралич (классы СР7-СР8),</w:t>
      </w:r>
    </w:p>
    <w:p w:rsidR="004C716C" w:rsidRPr="004C716C" w:rsidRDefault="004C716C" w:rsidP="004C716C">
      <w:pPr>
        <w:jc w:val="both"/>
        <w:rPr>
          <w:rFonts w:ascii="Arial" w:hAnsi="Arial" w:cs="Arial"/>
        </w:rPr>
      </w:pPr>
      <w:r w:rsidRPr="004C716C">
        <w:rPr>
          <w:rFonts w:ascii="Arial" w:hAnsi="Arial" w:cs="Arial"/>
        </w:rPr>
        <w:t>- высокая ампутация двух нижних конечностей (классы 57,58, соревнуются в креслах-колясках),</w:t>
      </w:r>
    </w:p>
    <w:p w:rsidR="004C716C" w:rsidRPr="004C716C" w:rsidRDefault="004C716C" w:rsidP="004C716C">
      <w:pPr>
        <w:jc w:val="both"/>
        <w:rPr>
          <w:rFonts w:ascii="Arial" w:hAnsi="Arial" w:cs="Arial"/>
        </w:rPr>
      </w:pPr>
      <w:r w:rsidRPr="004C716C">
        <w:rPr>
          <w:rFonts w:ascii="Arial" w:hAnsi="Arial" w:cs="Arial"/>
        </w:rPr>
        <w:t>- ампутация или порок развития:</w:t>
      </w:r>
    </w:p>
    <w:p w:rsidR="004C716C" w:rsidRPr="004C716C" w:rsidRDefault="004C716C" w:rsidP="004C716C">
      <w:pPr>
        <w:jc w:val="both"/>
        <w:rPr>
          <w:rFonts w:ascii="Arial" w:hAnsi="Arial" w:cs="Arial"/>
        </w:rPr>
      </w:pPr>
      <w:r w:rsidRPr="004C716C">
        <w:rPr>
          <w:rFonts w:ascii="Arial" w:hAnsi="Arial" w:cs="Arial"/>
        </w:rPr>
        <w:lastRenderedPageBreak/>
        <w:t>одной нижней конечности ниже коленного сустава (класс А4),</w:t>
      </w:r>
    </w:p>
    <w:p w:rsidR="004C716C" w:rsidRPr="004C716C" w:rsidRDefault="004C716C" w:rsidP="004C716C">
      <w:pPr>
        <w:jc w:val="both"/>
        <w:rPr>
          <w:rFonts w:ascii="Arial" w:hAnsi="Arial" w:cs="Arial"/>
        </w:rPr>
      </w:pPr>
      <w:r w:rsidRPr="004C716C">
        <w:rPr>
          <w:rFonts w:ascii="Arial" w:hAnsi="Arial" w:cs="Arial"/>
        </w:rPr>
        <w:t>односторонняя ампутация стопы по Пирогову, в сочетании с ампутацией стопы на различном уровне с другой стороны (класс А3),</w:t>
      </w:r>
    </w:p>
    <w:p w:rsidR="004C716C" w:rsidRPr="004C716C" w:rsidRDefault="004C716C" w:rsidP="004C716C">
      <w:pPr>
        <w:jc w:val="both"/>
        <w:rPr>
          <w:rFonts w:ascii="Arial" w:hAnsi="Arial" w:cs="Arial"/>
        </w:rPr>
      </w:pPr>
      <w:r w:rsidRPr="004C716C">
        <w:rPr>
          <w:rFonts w:ascii="Arial" w:hAnsi="Arial" w:cs="Arial"/>
        </w:rPr>
        <w:t>одной верхней конечности ниже локтевого сустава (класс А8),</w:t>
      </w:r>
    </w:p>
    <w:p w:rsidR="004C716C" w:rsidRPr="004C716C" w:rsidRDefault="004C716C" w:rsidP="004C716C">
      <w:pPr>
        <w:jc w:val="both"/>
        <w:rPr>
          <w:rFonts w:ascii="Arial" w:hAnsi="Arial" w:cs="Arial"/>
        </w:rPr>
      </w:pPr>
      <w:r w:rsidRPr="004C716C">
        <w:rPr>
          <w:rFonts w:ascii="Arial" w:hAnsi="Arial" w:cs="Arial"/>
        </w:rPr>
        <w:t>одной верхней конечности ниже локтевого сустава и одной нижней конечности ниже коленного сустава (с одной стороны или с противоположных сторон) (класс А9),</w:t>
      </w:r>
    </w:p>
    <w:p w:rsidR="004C716C" w:rsidRPr="004C716C" w:rsidRDefault="004C716C" w:rsidP="004C716C">
      <w:pPr>
        <w:jc w:val="both"/>
        <w:rPr>
          <w:rFonts w:ascii="Arial" w:hAnsi="Arial" w:cs="Arial"/>
        </w:rPr>
      </w:pPr>
      <w:r w:rsidRPr="004C716C">
        <w:rPr>
          <w:rFonts w:ascii="Arial" w:hAnsi="Arial" w:cs="Arial"/>
        </w:rPr>
        <w:t>- прочие нарушения опорно-двигательного аппарата, ограничивающие функциональные возможности спортсменов в мере, сопоставимой с вышеперечисленными.</w:t>
      </w:r>
    </w:p>
    <w:p w:rsidR="004C716C" w:rsidRPr="004C716C" w:rsidRDefault="004C716C" w:rsidP="004C716C">
      <w:pPr>
        <w:jc w:val="both"/>
        <w:rPr>
          <w:rFonts w:ascii="Arial" w:hAnsi="Arial" w:cs="Arial"/>
        </w:rPr>
      </w:pPr>
      <w:r w:rsidRPr="004C716C">
        <w:rPr>
          <w:rFonts w:ascii="Arial" w:hAnsi="Arial" w:cs="Arial"/>
        </w:rPr>
        <w:t>К группе II относятся лица, у которых функциональные возможности, требующиеся для занятий определенным видом спорта, ограничиваются достаточно выраженными нарушениями.</w:t>
      </w:r>
    </w:p>
    <w:p w:rsidR="004C716C" w:rsidRPr="004C716C" w:rsidRDefault="004C716C" w:rsidP="004C716C">
      <w:pPr>
        <w:jc w:val="both"/>
        <w:rPr>
          <w:rFonts w:ascii="Arial" w:hAnsi="Arial" w:cs="Arial"/>
        </w:rPr>
      </w:pPr>
      <w:r w:rsidRPr="004C716C">
        <w:rPr>
          <w:rFonts w:ascii="Arial" w:hAnsi="Arial" w:cs="Arial"/>
        </w:rPr>
        <w:t>К этой группе рекомендуется относить лиц, имеющих одно из перечисленных ниже поражений:</w:t>
      </w:r>
    </w:p>
    <w:p w:rsidR="004C716C" w:rsidRPr="004C716C" w:rsidRDefault="004C716C" w:rsidP="004C716C">
      <w:pPr>
        <w:jc w:val="both"/>
        <w:rPr>
          <w:rFonts w:ascii="Arial" w:hAnsi="Arial" w:cs="Arial"/>
        </w:rPr>
      </w:pPr>
      <w:r w:rsidRPr="004C716C">
        <w:rPr>
          <w:rFonts w:ascii="Arial" w:hAnsi="Arial" w:cs="Arial"/>
        </w:rPr>
        <w:t>- нарушение зрения (класс В2),</w:t>
      </w:r>
    </w:p>
    <w:p w:rsidR="004C716C" w:rsidRPr="004C716C" w:rsidRDefault="004C716C" w:rsidP="004C716C">
      <w:pPr>
        <w:jc w:val="both"/>
        <w:rPr>
          <w:rFonts w:ascii="Arial" w:hAnsi="Arial" w:cs="Arial"/>
        </w:rPr>
      </w:pPr>
      <w:r w:rsidRPr="004C716C">
        <w:rPr>
          <w:rFonts w:ascii="Arial" w:hAnsi="Arial" w:cs="Arial"/>
        </w:rPr>
        <w:t>- умственная отсталость от 60 до 40 IQ,</w:t>
      </w:r>
    </w:p>
    <w:p w:rsidR="004C716C" w:rsidRPr="004C716C" w:rsidRDefault="004C716C" w:rsidP="004C716C">
      <w:pPr>
        <w:jc w:val="both"/>
        <w:rPr>
          <w:rFonts w:ascii="Arial" w:hAnsi="Arial" w:cs="Arial"/>
        </w:rPr>
      </w:pPr>
      <w:r w:rsidRPr="004C716C">
        <w:rPr>
          <w:rFonts w:ascii="Arial" w:hAnsi="Arial" w:cs="Arial"/>
        </w:rPr>
        <w:t>- детский церебральный паралич (классы СР5-СР6),</w:t>
      </w:r>
    </w:p>
    <w:p w:rsidR="004C716C" w:rsidRPr="004C716C" w:rsidRDefault="004C716C" w:rsidP="004C716C">
      <w:pPr>
        <w:jc w:val="both"/>
        <w:rPr>
          <w:rFonts w:ascii="Arial" w:hAnsi="Arial" w:cs="Arial"/>
        </w:rPr>
      </w:pPr>
      <w:r w:rsidRPr="004C716C">
        <w:rPr>
          <w:rFonts w:ascii="Arial" w:hAnsi="Arial" w:cs="Arial"/>
        </w:rPr>
        <w:t>- спинномозговая травма (классы 55,56, передвигаются в креслах-колясках),</w:t>
      </w:r>
    </w:p>
    <w:p w:rsidR="004C716C" w:rsidRPr="004C716C" w:rsidRDefault="004C716C" w:rsidP="004C716C">
      <w:pPr>
        <w:jc w:val="both"/>
        <w:rPr>
          <w:rFonts w:ascii="Arial" w:hAnsi="Arial" w:cs="Arial"/>
        </w:rPr>
      </w:pPr>
      <w:r w:rsidRPr="004C716C">
        <w:rPr>
          <w:rFonts w:ascii="Arial" w:hAnsi="Arial" w:cs="Arial"/>
        </w:rPr>
        <w:t>- ампутация или порок развития:</w:t>
      </w:r>
    </w:p>
    <w:p w:rsidR="004C716C" w:rsidRPr="004C716C" w:rsidRDefault="004C716C" w:rsidP="004C716C">
      <w:pPr>
        <w:jc w:val="both"/>
        <w:rPr>
          <w:rFonts w:ascii="Arial" w:hAnsi="Arial" w:cs="Arial"/>
        </w:rPr>
      </w:pPr>
      <w:r w:rsidRPr="004C716C">
        <w:rPr>
          <w:rFonts w:ascii="Arial" w:hAnsi="Arial" w:cs="Arial"/>
        </w:rPr>
        <w:t>одной верхней конечности выше локтевого сустава (класс А6),</w:t>
      </w:r>
    </w:p>
    <w:p w:rsidR="004C716C" w:rsidRPr="004C716C" w:rsidRDefault="004C716C" w:rsidP="004C716C">
      <w:pPr>
        <w:jc w:val="both"/>
        <w:rPr>
          <w:rFonts w:ascii="Arial" w:hAnsi="Arial" w:cs="Arial"/>
        </w:rPr>
      </w:pPr>
      <w:r w:rsidRPr="004C716C">
        <w:rPr>
          <w:rFonts w:ascii="Arial" w:hAnsi="Arial" w:cs="Arial"/>
        </w:rPr>
        <w:t>одной верхней конечности выше локтевого сустава и одной нижней конечности выше коленного сустава (с одной стороны или с противоположных сторон) (класс А9),</w:t>
      </w:r>
    </w:p>
    <w:p w:rsidR="004C716C" w:rsidRPr="004C716C" w:rsidRDefault="004C716C" w:rsidP="004C716C">
      <w:pPr>
        <w:jc w:val="both"/>
        <w:rPr>
          <w:rFonts w:ascii="Arial" w:hAnsi="Arial" w:cs="Arial"/>
        </w:rPr>
      </w:pPr>
      <w:r w:rsidRPr="004C716C">
        <w:rPr>
          <w:rFonts w:ascii="Arial" w:hAnsi="Arial" w:cs="Arial"/>
        </w:rPr>
        <w:t>двусторонняя ампутация предплечий (классы А5, А7),</w:t>
      </w:r>
    </w:p>
    <w:p w:rsidR="004C716C" w:rsidRPr="004C716C" w:rsidRDefault="004C716C" w:rsidP="004C716C">
      <w:pPr>
        <w:jc w:val="both"/>
        <w:rPr>
          <w:rFonts w:ascii="Arial" w:hAnsi="Arial" w:cs="Arial"/>
        </w:rPr>
      </w:pPr>
      <w:r w:rsidRPr="004C716C">
        <w:rPr>
          <w:rFonts w:ascii="Arial" w:hAnsi="Arial" w:cs="Arial"/>
        </w:rPr>
        <w:t>- прочие нарушения опорно-двигательного аппарата, ограничивающие функциональные возможности спортсменов в мере, сопоставимой с вышеперечисленными.</w:t>
      </w:r>
    </w:p>
    <w:p w:rsidR="004C716C" w:rsidRPr="004C716C" w:rsidRDefault="004C716C" w:rsidP="004C716C">
      <w:pPr>
        <w:jc w:val="both"/>
        <w:rPr>
          <w:rFonts w:ascii="Arial" w:hAnsi="Arial" w:cs="Arial"/>
        </w:rPr>
      </w:pPr>
      <w:r w:rsidRPr="004C716C">
        <w:rPr>
          <w:rFonts w:ascii="Arial" w:hAnsi="Arial" w:cs="Arial"/>
        </w:rPr>
        <w:t>К группе I относятся лица, у которых функциональные возможности, требующиеся для занятий определенным видом спорта, ограничены значительно, в связи с чем они нуждаются в посторонней помощи во время занятий или участия в соревнованиях.</w:t>
      </w:r>
    </w:p>
    <w:p w:rsidR="004C716C" w:rsidRPr="004C716C" w:rsidRDefault="004C716C" w:rsidP="004C716C">
      <w:pPr>
        <w:jc w:val="both"/>
        <w:rPr>
          <w:rFonts w:ascii="Arial" w:hAnsi="Arial" w:cs="Arial"/>
        </w:rPr>
      </w:pPr>
      <w:r w:rsidRPr="004C716C">
        <w:rPr>
          <w:rFonts w:ascii="Arial" w:hAnsi="Arial" w:cs="Arial"/>
        </w:rPr>
        <w:t>К этой группе рекомендуется относить лиц, имеющих одно из перечисленных ниже поражений:</w:t>
      </w:r>
    </w:p>
    <w:p w:rsidR="004C716C" w:rsidRPr="004C716C" w:rsidRDefault="004C716C" w:rsidP="004C716C">
      <w:pPr>
        <w:jc w:val="both"/>
        <w:rPr>
          <w:rFonts w:ascii="Arial" w:hAnsi="Arial" w:cs="Arial"/>
        </w:rPr>
      </w:pPr>
      <w:r w:rsidRPr="004C716C">
        <w:rPr>
          <w:rFonts w:ascii="Arial" w:hAnsi="Arial" w:cs="Arial"/>
        </w:rPr>
        <w:t>- полная потеря зрения (класс В1),</w:t>
      </w:r>
    </w:p>
    <w:p w:rsidR="004C716C" w:rsidRPr="004C716C" w:rsidRDefault="004C716C" w:rsidP="004C716C">
      <w:pPr>
        <w:jc w:val="both"/>
        <w:rPr>
          <w:rFonts w:ascii="Arial" w:hAnsi="Arial" w:cs="Arial"/>
        </w:rPr>
      </w:pPr>
      <w:r w:rsidRPr="004C716C">
        <w:rPr>
          <w:rFonts w:ascii="Arial" w:hAnsi="Arial" w:cs="Arial"/>
        </w:rPr>
        <w:t>- детский церебральный паралич (классы СР1-СР4, передвигающиеся в креслах-колясках),</w:t>
      </w:r>
    </w:p>
    <w:p w:rsidR="004C716C" w:rsidRPr="004C716C" w:rsidRDefault="004C716C" w:rsidP="004C716C">
      <w:pPr>
        <w:jc w:val="both"/>
        <w:rPr>
          <w:rFonts w:ascii="Arial" w:hAnsi="Arial" w:cs="Arial"/>
        </w:rPr>
      </w:pPr>
      <w:r w:rsidRPr="004C716C">
        <w:rPr>
          <w:rFonts w:ascii="Arial" w:hAnsi="Arial" w:cs="Arial"/>
        </w:rPr>
        <w:t>- спинномозговая травма (классы 51-54, передвигающиеся в креслах колясках)</w:t>
      </w:r>
    </w:p>
    <w:p w:rsidR="004C716C" w:rsidRPr="004C716C" w:rsidRDefault="004C716C" w:rsidP="004C716C">
      <w:pPr>
        <w:jc w:val="both"/>
        <w:rPr>
          <w:rFonts w:ascii="Arial" w:hAnsi="Arial" w:cs="Arial"/>
        </w:rPr>
      </w:pPr>
      <w:r w:rsidRPr="004C716C">
        <w:rPr>
          <w:rFonts w:ascii="Arial" w:hAnsi="Arial" w:cs="Arial"/>
        </w:rPr>
        <w:t>- ампутация или порок развития: (классы А1, А2, А5) двусторонняя ампутация бедер (передвигающиеся на протезах), односторонняя ампутация бедра с вычленением (передвигающиеся на протезах), односторонняя ампутация бедра в сочетании с ампутацией стопы или голени с другой стороны, двусторонняя ампутация плеч, ампутация четырех конечностей,</w:t>
      </w:r>
    </w:p>
    <w:p w:rsidR="004C716C" w:rsidRPr="004C716C" w:rsidRDefault="004C716C" w:rsidP="004C716C">
      <w:pPr>
        <w:jc w:val="both"/>
        <w:rPr>
          <w:rFonts w:ascii="Arial" w:hAnsi="Arial" w:cs="Arial"/>
        </w:rPr>
      </w:pPr>
      <w:r w:rsidRPr="004C716C">
        <w:rPr>
          <w:rFonts w:ascii="Arial" w:hAnsi="Arial" w:cs="Arial"/>
        </w:rPr>
        <w:t>- прочие нарушения опорно-двигательного аппарата, ограничивающие функциональные возможности спортсменов в мере, сопоставимой с вышеперечисленными.</w:t>
      </w:r>
    </w:p>
    <w:p w:rsidR="004C716C" w:rsidRPr="004C716C" w:rsidRDefault="004C716C" w:rsidP="004C716C">
      <w:pPr>
        <w:jc w:val="both"/>
        <w:rPr>
          <w:rFonts w:ascii="Arial" w:hAnsi="Arial" w:cs="Arial"/>
        </w:rPr>
      </w:pPr>
      <w:r w:rsidRPr="004C716C">
        <w:rPr>
          <w:rFonts w:ascii="Arial" w:hAnsi="Arial" w:cs="Arial"/>
        </w:rPr>
        <w:t>Для группы лиц, занимающихся легкой атлетикой в трековых видах в классах с Т51 по Т54 и с Т32 по Т34 спортсмены передвигаются только в колясках. В метаниях в классах с F51 по F58 и с F32 по F34 спортсмены выступают на специальном станке.</w:t>
      </w:r>
    </w:p>
    <w:p w:rsidR="004C716C" w:rsidRPr="004C716C" w:rsidRDefault="004C716C" w:rsidP="004C716C">
      <w:pPr>
        <w:jc w:val="both"/>
        <w:rPr>
          <w:rFonts w:ascii="Arial" w:hAnsi="Arial" w:cs="Arial"/>
        </w:rPr>
      </w:pPr>
      <w:r w:rsidRPr="004C716C">
        <w:rPr>
          <w:rFonts w:ascii="Arial" w:hAnsi="Arial" w:cs="Arial"/>
        </w:rPr>
        <w:t xml:space="preserve">Распределение спортсменов на группы по степени функциональных возможностей для занятий определенным видом спорта возлагается на учреждение и осуществляется один раз в год (в начале учебного года). Для определения группы по степени функциональных возможностей спортсмена с поражением опорно-двигательного аппарата приказом учреждения создается комиссия, в которую входят: директор учреждения, старший тренер (или тренер) по адаптивной физической культуре и </w:t>
      </w:r>
      <w:r w:rsidRPr="004C716C">
        <w:rPr>
          <w:rFonts w:ascii="Arial" w:hAnsi="Arial" w:cs="Arial"/>
        </w:rPr>
        <w:lastRenderedPageBreak/>
        <w:t>спорту, врач (невролог, травматолог, при необходимости - офтальмолог). Если у спортсмена уже имеется класс, утвержденный классификационной комиссией субъекта Российской Федерации, комиссией спортивной федерации инвалидов общероссийского уровня, или международной комиссией, то отнесение спортсмена к группе по степени функциональных возможностей осуществляется на основании определения его класса, данного этой комиссией.</w:t>
      </w:r>
    </w:p>
    <w:p w:rsidR="004C716C" w:rsidRPr="004C716C" w:rsidRDefault="004C716C" w:rsidP="004C716C">
      <w:pPr>
        <w:jc w:val="both"/>
        <w:rPr>
          <w:rFonts w:ascii="Arial" w:hAnsi="Arial" w:cs="Arial"/>
        </w:rPr>
      </w:pPr>
      <w:r w:rsidRPr="004C716C">
        <w:rPr>
          <w:rFonts w:ascii="Arial" w:hAnsi="Arial" w:cs="Arial"/>
        </w:rPr>
        <w:t>В случае необходимости объединения в одну учебную группу занимающихся, разных по возрасту, функциональному классу или уровню спортивной подготовленности, разница в степени функциональных возможностей не должна превышать трех функциональных классов, разница в уровне спортивной подготовленности не должна превышать двух спортивных разрядов. В игровых видах спорта комплектование учебных групп производится с учетом композиции функциональных классов в команде в соответствии с правилами соревнований.</w:t>
      </w:r>
    </w:p>
    <w:p w:rsidR="004C716C" w:rsidRPr="004C716C" w:rsidRDefault="004C716C" w:rsidP="004C716C">
      <w:pPr>
        <w:ind w:firstLine="709"/>
        <w:jc w:val="both"/>
        <w:rPr>
          <w:rFonts w:ascii="Arial" w:hAnsi="Arial" w:cs="Arial"/>
        </w:rPr>
      </w:pPr>
      <w:r w:rsidRPr="004C716C">
        <w:rPr>
          <w:rFonts w:ascii="Arial" w:hAnsi="Arial" w:cs="Arial"/>
        </w:rPr>
        <w:t>На всех этапах подготовки могут привлекаться дополнительно к основному тренеру, как другие тренеры, так и специалисты, непосредственно обеспечивающие тренировочный процесс, в том числе психологи, тренеры-лидеры, сурдопереводчики и иные специалисты (на учебно-тренировочном этапе, этапах спортивного совершенствования и высшего спортивного мастерства также и тренеры по смежным видам спорта) при условии их одновременной с основным тренером работы со спортсменами.</w:t>
      </w:r>
    </w:p>
    <w:p w:rsidR="004C716C" w:rsidRPr="004C716C" w:rsidRDefault="004C716C" w:rsidP="004C716C">
      <w:pPr>
        <w:jc w:val="both"/>
        <w:rPr>
          <w:rFonts w:ascii="Arial" w:hAnsi="Arial" w:cs="Arial"/>
        </w:rPr>
      </w:pPr>
      <w:r w:rsidRPr="004C716C">
        <w:rPr>
          <w:rFonts w:ascii="Arial" w:hAnsi="Arial" w:cs="Arial"/>
        </w:rPr>
        <w:t>При оплате труда по нормативам за одного занимающегося максимальный состав спортивно-оздоровительных групп и групп начальной подготовки не должен превышать двух минимальных составов с учетом соблюдения правил техники безопасности на тренировочных занятиях.</w:t>
      </w:r>
    </w:p>
    <w:p w:rsidR="004C716C" w:rsidRPr="004C716C" w:rsidRDefault="004C716C" w:rsidP="004C716C">
      <w:pPr>
        <w:tabs>
          <w:tab w:val="left" w:pos="900"/>
        </w:tabs>
        <w:ind w:firstLine="709"/>
        <w:jc w:val="both"/>
        <w:rPr>
          <w:rFonts w:ascii="Arial" w:hAnsi="Arial" w:cs="Arial"/>
        </w:rPr>
      </w:pPr>
      <w:r w:rsidRPr="004C716C">
        <w:rPr>
          <w:rFonts w:ascii="Arial" w:hAnsi="Arial" w:cs="Arial"/>
        </w:rPr>
        <w:t>Недельный режим тренировочной работы является максимальным и устанавливается в зависимости от специфики вида спорта, периода и задач подготовки. Общегодовой объем 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w:t>
      </w:r>
    </w:p>
    <w:p w:rsidR="004C716C" w:rsidRPr="004C716C" w:rsidRDefault="004C716C" w:rsidP="004C716C">
      <w:pPr>
        <w:jc w:val="both"/>
        <w:rPr>
          <w:rFonts w:ascii="Arial" w:hAnsi="Arial" w:cs="Arial"/>
        </w:rPr>
      </w:pPr>
    </w:p>
    <w:p w:rsidR="004C716C" w:rsidRPr="004C716C" w:rsidRDefault="004C716C" w:rsidP="004C716C">
      <w:pPr>
        <w:jc w:val="both"/>
        <w:rPr>
          <w:rFonts w:ascii="Arial" w:hAnsi="Arial" w:cs="Arial"/>
        </w:rPr>
      </w:pPr>
    </w:p>
    <w:p w:rsidR="004C716C" w:rsidRPr="004C716C" w:rsidRDefault="004C716C" w:rsidP="004C716C">
      <w:pPr>
        <w:jc w:val="both"/>
        <w:rPr>
          <w:rFonts w:ascii="Arial" w:hAnsi="Arial" w:cs="Arial"/>
        </w:rPr>
      </w:pPr>
    </w:p>
    <w:p w:rsidR="004C716C" w:rsidRPr="004C716C" w:rsidRDefault="004C716C" w:rsidP="004C716C">
      <w:pPr>
        <w:jc w:val="both"/>
        <w:rPr>
          <w:rFonts w:ascii="Arial" w:hAnsi="Arial" w:cs="Arial"/>
        </w:rPr>
      </w:pPr>
    </w:p>
    <w:p w:rsidR="004C716C" w:rsidRPr="004C716C" w:rsidRDefault="004C716C" w:rsidP="004C716C">
      <w:pPr>
        <w:jc w:val="both"/>
        <w:rPr>
          <w:rFonts w:ascii="Arial" w:hAnsi="Arial" w:cs="Arial"/>
        </w:rPr>
      </w:pPr>
    </w:p>
    <w:p w:rsidR="004C716C" w:rsidRPr="004C716C" w:rsidRDefault="004C716C" w:rsidP="004C716C">
      <w:pPr>
        <w:jc w:val="both"/>
        <w:rPr>
          <w:rFonts w:ascii="Arial" w:hAnsi="Arial" w:cs="Arial"/>
        </w:rPr>
        <w:sectPr w:rsidR="004C716C" w:rsidRPr="004C716C" w:rsidSect="0058561E">
          <w:headerReference w:type="default" r:id="rId14"/>
          <w:footerReference w:type="first" r:id="rId15"/>
          <w:pgSz w:w="11904" w:h="16834"/>
          <w:pgMar w:top="851" w:right="567" w:bottom="993" w:left="1418" w:header="720" w:footer="720" w:gutter="0"/>
          <w:cols w:space="720"/>
          <w:noEndnote/>
          <w:docGrid w:linePitch="272"/>
        </w:sectPr>
      </w:pPr>
    </w:p>
    <w:p w:rsidR="004C716C" w:rsidRPr="004C716C" w:rsidRDefault="004C716C" w:rsidP="004C716C">
      <w:pPr>
        <w:jc w:val="both"/>
        <w:rPr>
          <w:rFonts w:ascii="Arial" w:hAnsi="Arial" w:cs="Arial"/>
          <w:color w:val="FF0000"/>
        </w:rPr>
      </w:pPr>
    </w:p>
    <w:p w:rsidR="004C716C" w:rsidRPr="004C716C" w:rsidRDefault="004C716C" w:rsidP="004C716C">
      <w:pPr>
        <w:pStyle w:val="1"/>
        <w:ind w:left="-284" w:right="-173"/>
        <w:jc w:val="both"/>
        <w:rPr>
          <w:b w:val="0"/>
          <w:bCs w:val="0"/>
          <w:color w:val="auto"/>
          <w:sz w:val="24"/>
          <w:szCs w:val="24"/>
        </w:rPr>
      </w:pPr>
      <w:r w:rsidRPr="004C716C">
        <w:rPr>
          <w:b w:val="0"/>
          <w:bCs w:val="0"/>
          <w:color w:val="auto"/>
          <w:sz w:val="24"/>
          <w:szCs w:val="24"/>
        </w:rPr>
        <w:t>Таблица 3</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559"/>
        <w:gridCol w:w="1701"/>
        <w:gridCol w:w="1418"/>
        <w:gridCol w:w="1276"/>
        <w:gridCol w:w="1417"/>
        <w:gridCol w:w="1701"/>
        <w:gridCol w:w="1417"/>
        <w:gridCol w:w="2552"/>
      </w:tblGrid>
      <w:tr w:rsidR="004C716C" w:rsidRPr="004C716C" w:rsidTr="004C716C">
        <w:tc>
          <w:tcPr>
            <w:tcW w:w="1985" w:type="dxa"/>
            <w:vMerge w:val="restart"/>
            <w:vAlign w:val="center"/>
          </w:tcPr>
          <w:p w:rsidR="004C716C" w:rsidRPr="004C716C" w:rsidRDefault="004C716C" w:rsidP="004C716C">
            <w:pPr>
              <w:pStyle w:val="afe"/>
              <w:rPr>
                <w:sz w:val="18"/>
                <w:szCs w:val="18"/>
              </w:rPr>
            </w:pPr>
            <w:r w:rsidRPr="004C716C">
              <w:rPr>
                <w:sz w:val="18"/>
                <w:szCs w:val="18"/>
              </w:rPr>
              <w:t>Этапы подготовки</w:t>
            </w:r>
          </w:p>
        </w:tc>
        <w:tc>
          <w:tcPr>
            <w:tcW w:w="1559" w:type="dxa"/>
            <w:vMerge w:val="restart"/>
            <w:vAlign w:val="center"/>
          </w:tcPr>
          <w:p w:rsidR="004C716C" w:rsidRPr="004C716C" w:rsidRDefault="004C716C" w:rsidP="004C716C">
            <w:pPr>
              <w:pStyle w:val="afe"/>
              <w:rPr>
                <w:sz w:val="18"/>
                <w:szCs w:val="18"/>
              </w:rPr>
            </w:pPr>
            <w:r w:rsidRPr="004C716C">
              <w:rPr>
                <w:sz w:val="18"/>
                <w:szCs w:val="18"/>
              </w:rPr>
              <w:t>Период обучения (лет)</w:t>
            </w:r>
          </w:p>
        </w:tc>
        <w:tc>
          <w:tcPr>
            <w:tcW w:w="1701" w:type="dxa"/>
            <w:vMerge w:val="restart"/>
            <w:vAlign w:val="center"/>
          </w:tcPr>
          <w:p w:rsidR="004C716C" w:rsidRPr="004C716C" w:rsidRDefault="004C716C" w:rsidP="004C716C">
            <w:pPr>
              <w:pStyle w:val="afe"/>
              <w:rPr>
                <w:sz w:val="18"/>
                <w:szCs w:val="18"/>
              </w:rPr>
            </w:pPr>
            <w:r w:rsidRPr="004C716C">
              <w:rPr>
                <w:sz w:val="18"/>
                <w:szCs w:val="18"/>
              </w:rPr>
              <w:t>Группа степени функциональных возможностей</w:t>
            </w:r>
          </w:p>
        </w:tc>
        <w:tc>
          <w:tcPr>
            <w:tcW w:w="2694" w:type="dxa"/>
            <w:gridSpan w:val="2"/>
            <w:vAlign w:val="center"/>
          </w:tcPr>
          <w:p w:rsidR="004C716C" w:rsidRPr="004C716C" w:rsidRDefault="004C716C" w:rsidP="004C716C">
            <w:pPr>
              <w:pStyle w:val="afe"/>
              <w:rPr>
                <w:sz w:val="18"/>
                <w:szCs w:val="18"/>
              </w:rPr>
            </w:pPr>
            <w:r w:rsidRPr="004C716C">
              <w:rPr>
                <w:sz w:val="18"/>
                <w:szCs w:val="18"/>
              </w:rPr>
              <w:t>Наполняемость групп</w:t>
            </w:r>
          </w:p>
        </w:tc>
        <w:tc>
          <w:tcPr>
            <w:tcW w:w="1417" w:type="dxa"/>
            <w:vAlign w:val="center"/>
          </w:tcPr>
          <w:p w:rsidR="004C716C" w:rsidRPr="004C716C" w:rsidRDefault="004C716C" w:rsidP="004C716C">
            <w:pPr>
              <w:pStyle w:val="afe"/>
              <w:rPr>
                <w:sz w:val="18"/>
                <w:szCs w:val="18"/>
              </w:rPr>
            </w:pPr>
            <w:r w:rsidRPr="004C716C">
              <w:rPr>
                <w:sz w:val="18"/>
                <w:szCs w:val="18"/>
              </w:rPr>
              <w:t>Нормативный объем недельной нагрузки</w:t>
            </w:r>
          </w:p>
        </w:tc>
        <w:tc>
          <w:tcPr>
            <w:tcW w:w="1701" w:type="dxa"/>
            <w:vAlign w:val="center"/>
          </w:tcPr>
          <w:p w:rsidR="004C716C" w:rsidRPr="004C716C" w:rsidRDefault="004C716C" w:rsidP="004C716C">
            <w:pPr>
              <w:pStyle w:val="afe"/>
              <w:rPr>
                <w:sz w:val="18"/>
                <w:szCs w:val="18"/>
              </w:rPr>
            </w:pPr>
            <w:r w:rsidRPr="004C716C">
              <w:rPr>
                <w:sz w:val="18"/>
                <w:szCs w:val="18"/>
              </w:rPr>
              <w:t>Объем работы по индивидуальным планам</w:t>
            </w:r>
          </w:p>
        </w:tc>
        <w:tc>
          <w:tcPr>
            <w:tcW w:w="1417" w:type="dxa"/>
            <w:vAlign w:val="center"/>
          </w:tcPr>
          <w:p w:rsidR="004C716C" w:rsidRPr="004C716C" w:rsidRDefault="004C716C" w:rsidP="004C716C">
            <w:pPr>
              <w:pStyle w:val="afe"/>
              <w:rPr>
                <w:sz w:val="18"/>
                <w:szCs w:val="18"/>
              </w:rPr>
            </w:pPr>
            <w:r w:rsidRPr="004C716C">
              <w:rPr>
                <w:sz w:val="18"/>
                <w:szCs w:val="18"/>
              </w:rPr>
              <w:t>Общегодовой объем</w:t>
            </w:r>
          </w:p>
        </w:tc>
        <w:tc>
          <w:tcPr>
            <w:tcW w:w="2552" w:type="dxa"/>
            <w:vAlign w:val="center"/>
          </w:tcPr>
          <w:p w:rsidR="004C716C" w:rsidRPr="004C716C" w:rsidRDefault="004C716C" w:rsidP="004C716C">
            <w:pPr>
              <w:pStyle w:val="afe"/>
              <w:rPr>
                <w:sz w:val="18"/>
                <w:szCs w:val="18"/>
              </w:rPr>
            </w:pPr>
            <w:r w:rsidRPr="004C716C">
              <w:rPr>
                <w:sz w:val="18"/>
                <w:szCs w:val="18"/>
              </w:rPr>
              <w:t>Размер норматива труда тренера-преподавателя по адаптивному спорту за подготовку одного занимающегося (в % от должностного оклада, ставки заработной платы)</w:t>
            </w:r>
          </w:p>
        </w:tc>
      </w:tr>
      <w:tr w:rsidR="004C716C" w:rsidRPr="004C716C" w:rsidTr="004C716C">
        <w:tc>
          <w:tcPr>
            <w:tcW w:w="1985" w:type="dxa"/>
            <w:vMerge/>
            <w:vAlign w:val="center"/>
          </w:tcPr>
          <w:p w:rsidR="004C716C" w:rsidRPr="004C716C" w:rsidRDefault="004C716C" w:rsidP="004C716C">
            <w:pPr>
              <w:pStyle w:val="afe"/>
              <w:rPr>
                <w:sz w:val="18"/>
                <w:szCs w:val="18"/>
              </w:rPr>
            </w:pPr>
          </w:p>
        </w:tc>
        <w:tc>
          <w:tcPr>
            <w:tcW w:w="1559" w:type="dxa"/>
            <w:vMerge/>
            <w:vAlign w:val="center"/>
          </w:tcPr>
          <w:p w:rsidR="004C716C" w:rsidRPr="004C716C" w:rsidRDefault="004C716C" w:rsidP="004C716C">
            <w:pPr>
              <w:pStyle w:val="afe"/>
              <w:rPr>
                <w:sz w:val="18"/>
                <w:szCs w:val="18"/>
              </w:rPr>
            </w:pPr>
          </w:p>
        </w:tc>
        <w:tc>
          <w:tcPr>
            <w:tcW w:w="1701" w:type="dxa"/>
            <w:vMerge/>
            <w:vAlign w:val="center"/>
          </w:tcPr>
          <w:p w:rsidR="004C716C" w:rsidRPr="004C716C" w:rsidRDefault="004C716C" w:rsidP="004C716C">
            <w:pPr>
              <w:pStyle w:val="afe"/>
              <w:rPr>
                <w:sz w:val="18"/>
                <w:szCs w:val="18"/>
              </w:rPr>
            </w:pPr>
          </w:p>
        </w:tc>
        <w:tc>
          <w:tcPr>
            <w:tcW w:w="1418" w:type="dxa"/>
            <w:vAlign w:val="center"/>
          </w:tcPr>
          <w:p w:rsidR="004C716C" w:rsidRPr="004C716C" w:rsidRDefault="004C716C" w:rsidP="004C716C">
            <w:pPr>
              <w:pStyle w:val="afe"/>
              <w:rPr>
                <w:sz w:val="18"/>
                <w:szCs w:val="18"/>
              </w:rPr>
            </w:pPr>
            <w:r w:rsidRPr="004C716C">
              <w:rPr>
                <w:sz w:val="18"/>
                <w:szCs w:val="18"/>
              </w:rPr>
              <w:t>Оптимальная</w:t>
            </w:r>
          </w:p>
        </w:tc>
        <w:tc>
          <w:tcPr>
            <w:tcW w:w="1276" w:type="dxa"/>
            <w:vAlign w:val="center"/>
          </w:tcPr>
          <w:p w:rsidR="004C716C" w:rsidRPr="004C716C" w:rsidRDefault="004C716C" w:rsidP="004C716C">
            <w:pPr>
              <w:pStyle w:val="afe"/>
              <w:rPr>
                <w:sz w:val="18"/>
                <w:szCs w:val="18"/>
              </w:rPr>
            </w:pPr>
            <w:r w:rsidRPr="004C716C">
              <w:rPr>
                <w:sz w:val="18"/>
                <w:szCs w:val="18"/>
              </w:rPr>
              <w:t>допустимая</w:t>
            </w:r>
          </w:p>
        </w:tc>
        <w:tc>
          <w:tcPr>
            <w:tcW w:w="1417" w:type="dxa"/>
            <w:vAlign w:val="center"/>
          </w:tcPr>
          <w:p w:rsidR="004C716C" w:rsidRPr="004C716C" w:rsidRDefault="004C716C" w:rsidP="004C716C">
            <w:pPr>
              <w:pStyle w:val="afe"/>
              <w:rPr>
                <w:sz w:val="18"/>
                <w:szCs w:val="18"/>
              </w:rPr>
            </w:pPr>
          </w:p>
        </w:tc>
        <w:tc>
          <w:tcPr>
            <w:tcW w:w="1701" w:type="dxa"/>
            <w:vAlign w:val="center"/>
          </w:tcPr>
          <w:p w:rsidR="004C716C" w:rsidRPr="004C716C" w:rsidRDefault="004C716C" w:rsidP="004C716C">
            <w:pPr>
              <w:pStyle w:val="afe"/>
              <w:rPr>
                <w:sz w:val="18"/>
                <w:szCs w:val="18"/>
              </w:rPr>
            </w:pPr>
          </w:p>
        </w:tc>
        <w:tc>
          <w:tcPr>
            <w:tcW w:w="1417" w:type="dxa"/>
            <w:vAlign w:val="center"/>
          </w:tcPr>
          <w:p w:rsidR="004C716C" w:rsidRPr="004C716C" w:rsidRDefault="004C716C" w:rsidP="004C716C">
            <w:pPr>
              <w:pStyle w:val="afe"/>
              <w:rPr>
                <w:sz w:val="18"/>
                <w:szCs w:val="18"/>
              </w:rPr>
            </w:pPr>
          </w:p>
        </w:tc>
        <w:tc>
          <w:tcPr>
            <w:tcW w:w="2552" w:type="dxa"/>
            <w:vAlign w:val="center"/>
          </w:tcPr>
          <w:p w:rsidR="004C716C" w:rsidRPr="004C716C" w:rsidRDefault="004C716C" w:rsidP="004C716C">
            <w:pPr>
              <w:pStyle w:val="afe"/>
              <w:rPr>
                <w:sz w:val="18"/>
                <w:szCs w:val="18"/>
              </w:rPr>
            </w:pPr>
          </w:p>
        </w:tc>
      </w:tr>
      <w:tr w:rsidR="004C716C" w:rsidRPr="004C716C" w:rsidTr="004C716C">
        <w:tc>
          <w:tcPr>
            <w:tcW w:w="1985" w:type="dxa"/>
            <w:vAlign w:val="center"/>
          </w:tcPr>
          <w:p w:rsidR="004C716C" w:rsidRPr="004C716C" w:rsidRDefault="004C716C" w:rsidP="004C716C">
            <w:pPr>
              <w:pStyle w:val="afe"/>
              <w:rPr>
                <w:sz w:val="18"/>
                <w:szCs w:val="18"/>
              </w:rPr>
            </w:pPr>
            <w:r w:rsidRPr="004C716C">
              <w:rPr>
                <w:sz w:val="18"/>
                <w:szCs w:val="18"/>
              </w:rPr>
              <w:t>1</w:t>
            </w:r>
          </w:p>
        </w:tc>
        <w:tc>
          <w:tcPr>
            <w:tcW w:w="1559" w:type="dxa"/>
            <w:vAlign w:val="center"/>
          </w:tcPr>
          <w:p w:rsidR="004C716C" w:rsidRPr="004C716C" w:rsidRDefault="004C716C" w:rsidP="004C716C">
            <w:pPr>
              <w:pStyle w:val="afe"/>
              <w:rPr>
                <w:sz w:val="18"/>
                <w:szCs w:val="18"/>
              </w:rPr>
            </w:pPr>
            <w:r w:rsidRPr="004C716C">
              <w:rPr>
                <w:sz w:val="18"/>
                <w:szCs w:val="18"/>
              </w:rPr>
              <w:t>2</w:t>
            </w:r>
          </w:p>
        </w:tc>
        <w:tc>
          <w:tcPr>
            <w:tcW w:w="1701" w:type="dxa"/>
            <w:vAlign w:val="center"/>
          </w:tcPr>
          <w:p w:rsidR="004C716C" w:rsidRPr="004C716C" w:rsidRDefault="004C716C" w:rsidP="004C716C">
            <w:pPr>
              <w:pStyle w:val="afe"/>
              <w:rPr>
                <w:sz w:val="18"/>
                <w:szCs w:val="18"/>
              </w:rPr>
            </w:pPr>
            <w:r w:rsidRPr="004C716C">
              <w:rPr>
                <w:sz w:val="18"/>
                <w:szCs w:val="18"/>
              </w:rPr>
              <w:t>3</w:t>
            </w:r>
          </w:p>
        </w:tc>
        <w:tc>
          <w:tcPr>
            <w:tcW w:w="1418" w:type="dxa"/>
            <w:vAlign w:val="center"/>
          </w:tcPr>
          <w:p w:rsidR="004C716C" w:rsidRPr="004C716C" w:rsidRDefault="004C716C" w:rsidP="004C716C">
            <w:pPr>
              <w:pStyle w:val="afe"/>
              <w:rPr>
                <w:sz w:val="18"/>
                <w:szCs w:val="18"/>
              </w:rPr>
            </w:pPr>
            <w:r w:rsidRPr="004C716C">
              <w:rPr>
                <w:sz w:val="18"/>
                <w:szCs w:val="18"/>
              </w:rPr>
              <w:t>4</w:t>
            </w:r>
          </w:p>
        </w:tc>
        <w:tc>
          <w:tcPr>
            <w:tcW w:w="1276" w:type="dxa"/>
            <w:vAlign w:val="center"/>
          </w:tcPr>
          <w:p w:rsidR="004C716C" w:rsidRPr="004C716C" w:rsidRDefault="004C716C" w:rsidP="004C716C">
            <w:pPr>
              <w:pStyle w:val="afe"/>
              <w:rPr>
                <w:sz w:val="18"/>
                <w:szCs w:val="18"/>
              </w:rPr>
            </w:pPr>
            <w:r w:rsidRPr="004C716C">
              <w:rPr>
                <w:sz w:val="18"/>
                <w:szCs w:val="18"/>
              </w:rPr>
              <w:t>5</w:t>
            </w:r>
          </w:p>
        </w:tc>
        <w:tc>
          <w:tcPr>
            <w:tcW w:w="1417" w:type="dxa"/>
            <w:vAlign w:val="center"/>
          </w:tcPr>
          <w:p w:rsidR="004C716C" w:rsidRPr="004C716C" w:rsidRDefault="004C716C" w:rsidP="004C716C">
            <w:pPr>
              <w:pStyle w:val="afe"/>
              <w:rPr>
                <w:sz w:val="18"/>
                <w:szCs w:val="18"/>
              </w:rPr>
            </w:pPr>
            <w:r w:rsidRPr="004C716C">
              <w:rPr>
                <w:sz w:val="18"/>
                <w:szCs w:val="18"/>
              </w:rPr>
              <w:t>6</w:t>
            </w:r>
          </w:p>
        </w:tc>
        <w:tc>
          <w:tcPr>
            <w:tcW w:w="1701" w:type="dxa"/>
            <w:vAlign w:val="center"/>
          </w:tcPr>
          <w:p w:rsidR="004C716C" w:rsidRPr="004C716C" w:rsidRDefault="004C716C" w:rsidP="004C716C">
            <w:pPr>
              <w:pStyle w:val="afe"/>
              <w:rPr>
                <w:sz w:val="18"/>
                <w:szCs w:val="18"/>
              </w:rPr>
            </w:pPr>
            <w:r w:rsidRPr="004C716C">
              <w:rPr>
                <w:sz w:val="18"/>
                <w:szCs w:val="18"/>
              </w:rPr>
              <w:t>7</w:t>
            </w:r>
          </w:p>
        </w:tc>
        <w:tc>
          <w:tcPr>
            <w:tcW w:w="1417" w:type="dxa"/>
            <w:vAlign w:val="center"/>
          </w:tcPr>
          <w:p w:rsidR="004C716C" w:rsidRPr="004C716C" w:rsidRDefault="004C716C" w:rsidP="004C716C">
            <w:pPr>
              <w:pStyle w:val="afe"/>
              <w:rPr>
                <w:sz w:val="18"/>
                <w:szCs w:val="18"/>
              </w:rPr>
            </w:pPr>
            <w:r w:rsidRPr="004C716C">
              <w:rPr>
                <w:sz w:val="18"/>
                <w:szCs w:val="18"/>
              </w:rPr>
              <w:t>8</w:t>
            </w:r>
          </w:p>
        </w:tc>
        <w:tc>
          <w:tcPr>
            <w:tcW w:w="2552" w:type="dxa"/>
            <w:vAlign w:val="center"/>
          </w:tcPr>
          <w:p w:rsidR="004C716C" w:rsidRPr="004C716C" w:rsidRDefault="004C716C" w:rsidP="004C716C">
            <w:pPr>
              <w:pStyle w:val="afe"/>
              <w:rPr>
                <w:sz w:val="18"/>
                <w:szCs w:val="18"/>
              </w:rPr>
            </w:pPr>
            <w:r w:rsidRPr="004C716C">
              <w:rPr>
                <w:sz w:val="18"/>
                <w:szCs w:val="18"/>
              </w:rPr>
              <w:t>9</w:t>
            </w:r>
          </w:p>
        </w:tc>
      </w:tr>
      <w:tr w:rsidR="004C716C" w:rsidRPr="004C716C" w:rsidTr="004C716C">
        <w:tc>
          <w:tcPr>
            <w:tcW w:w="1985" w:type="dxa"/>
            <w:vMerge w:val="restart"/>
            <w:vAlign w:val="center"/>
          </w:tcPr>
          <w:p w:rsidR="004C716C" w:rsidRPr="004C716C" w:rsidRDefault="004C716C" w:rsidP="004C716C">
            <w:pPr>
              <w:pStyle w:val="afe"/>
              <w:rPr>
                <w:sz w:val="18"/>
                <w:szCs w:val="18"/>
              </w:rPr>
            </w:pPr>
            <w:r w:rsidRPr="004C716C">
              <w:rPr>
                <w:sz w:val="18"/>
                <w:szCs w:val="18"/>
              </w:rPr>
              <w:t>спортивно-оздоровительный</w:t>
            </w:r>
          </w:p>
        </w:tc>
        <w:tc>
          <w:tcPr>
            <w:tcW w:w="1559" w:type="dxa"/>
            <w:vMerge w:val="restart"/>
            <w:vAlign w:val="center"/>
          </w:tcPr>
          <w:p w:rsidR="004C716C" w:rsidRPr="004C716C" w:rsidRDefault="004C716C" w:rsidP="004C716C">
            <w:pPr>
              <w:pStyle w:val="afe"/>
              <w:rPr>
                <w:sz w:val="18"/>
                <w:szCs w:val="18"/>
              </w:rPr>
            </w:pPr>
            <w:r w:rsidRPr="004C716C">
              <w:rPr>
                <w:sz w:val="18"/>
                <w:szCs w:val="18"/>
              </w:rPr>
              <w:t>весь период</w:t>
            </w:r>
          </w:p>
        </w:tc>
        <w:tc>
          <w:tcPr>
            <w:tcW w:w="1701" w:type="dxa"/>
            <w:vAlign w:val="bottom"/>
          </w:tcPr>
          <w:p w:rsidR="004C716C" w:rsidRPr="004C716C" w:rsidRDefault="004C716C" w:rsidP="004C716C">
            <w:pPr>
              <w:pStyle w:val="afe"/>
              <w:rPr>
                <w:sz w:val="18"/>
                <w:szCs w:val="18"/>
              </w:rPr>
            </w:pPr>
            <w:r w:rsidRPr="004C716C">
              <w:rPr>
                <w:sz w:val="18"/>
                <w:szCs w:val="18"/>
              </w:rPr>
              <w:t>III</w:t>
            </w:r>
          </w:p>
        </w:tc>
        <w:tc>
          <w:tcPr>
            <w:tcW w:w="1418" w:type="dxa"/>
            <w:vAlign w:val="bottom"/>
          </w:tcPr>
          <w:p w:rsidR="004C716C" w:rsidRPr="004C716C" w:rsidRDefault="004C716C" w:rsidP="004C716C">
            <w:pPr>
              <w:pStyle w:val="afe"/>
              <w:rPr>
                <w:sz w:val="18"/>
                <w:szCs w:val="18"/>
              </w:rPr>
            </w:pPr>
            <w:r w:rsidRPr="004C716C">
              <w:rPr>
                <w:sz w:val="18"/>
                <w:szCs w:val="18"/>
              </w:rPr>
              <w:t>10</w:t>
            </w:r>
          </w:p>
        </w:tc>
        <w:tc>
          <w:tcPr>
            <w:tcW w:w="1276" w:type="dxa"/>
            <w:vAlign w:val="bottom"/>
          </w:tcPr>
          <w:p w:rsidR="004C716C" w:rsidRPr="004C716C" w:rsidRDefault="004C716C" w:rsidP="004C716C">
            <w:pPr>
              <w:pStyle w:val="afe"/>
              <w:rPr>
                <w:sz w:val="18"/>
                <w:szCs w:val="18"/>
              </w:rPr>
            </w:pPr>
            <w:r w:rsidRPr="004C716C">
              <w:rPr>
                <w:sz w:val="18"/>
                <w:szCs w:val="18"/>
              </w:rPr>
              <w:t>15</w:t>
            </w:r>
          </w:p>
        </w:tc>
        <w:tc>
          <w:tcPr>
            <w:tcW w:w="1417" w:type="dxa"/>
            <w:vAlign w:val="bottom"/>
          </w:tcPr>
          <w:p w:rsidR="004C716C" w:rsidRPr="004C716C" w:rsidRDefault="004C716C" w:rsidP="004C716C">
            <w:pPr>
              <w:pStyle w:val="afe"/>
              <w:rPr>
                <w:sz w:val="18"/>
                <w:szCs w:val="18"/>
              </w:rPr>
            </w:pPr>
            <w:r w:rsidRPr="004C716C">
              <w:rPr>
                <w:sz w:val="18"/>
                <w:szCs w:val="18"/>
              </w:rPr>
              <w:t>5</w:t>
            </w:r>
          </w:p>
        </w:tc>
        <w:tc>
          <w:tcPr>
            <w:tcW w:w="1701" w:type="dxa"/>
            <w:vAlign w:val="bottom"/>
          </w:tcPr>
          <w:p w:rsidR="004C716C" w:rsidRPr="004C716C" w:rsidRDefault="004C716C" w:rsidP="004C716C">
            <w:pPr>
              <w:pStyle w:val="afe"/>
              <w:rPr>
                <w:sz w:val="18"/>
                <w:szCs w:val="18"/>
              </w:rPr>
            </w:pPr>
            <w:r w:rsidRPr="004C716C">
              <w:rPr>
                <w:sz w:val="18"/>
                <w:szCs w:val="18"/>
              </w:rPr>
              <w:t> </w:t>
            </w:r>
          </w:p>
        </w:tc>
        <w:tc>
          <w:tcPr>
            <w:tcW w:w="1417" w:type="dxa"/>
            <w:vAlign w:val="bottom"/>
          </w:tcPr>
          <w:p w:rsidR="004C716C" w:rsidRPr="004C716C" w:rsidRDefault="004C716C" w:rsidP="004C716C">
            <w:pPr>
              <w:pStyle w:val="afe"/>
              <w:rPr>
                <w:sz w:val="18"/>
                <w:szCs w:val="18"/>
              </w:rPr>
            </w:pPr>
            <w:r w:rsidRPr="004C716C">
              <w:rPr>
                <w:sz w:val="18"/>
                <w:szCs w:val="18"/>
              </w:rPr>
              <w:t>230</w:t>
            </w:r>
          </w:p>
        </w:tc>
        <w:tc>
          <w:tcPr>
            <w:tcW w:w="2552" w:type="dxa"/>
            <w:vAlign w:val="bottom"/>
          </w:tcPr>
          <w:p w:rsidR="004C716C" w:rsidRPr="004C716C" w:rsidRDefault="004C716C" w:rsidP="004C716C">
            <w:pPr>
              <w:pStyle w:val="afe"/>
              <w:rPr>
                <w:sz w:val="18"/>
                <w:szCs w:val="18"/>
              </w:rPr>
            </w:pPr>
            <w:r w:rsidRPr="004C716C">
              <w:rPr>
                <w:sz w:val="18"/>
                <w:szCs w:val="18"/>
              </w:rPr>
              <w:t>2,8%</w:t>
            </w:r>
          </w:p>
        </w:tc>
      </w:tr>
      <w:tr w:rsidR="004C716C" w:rsidRPr="004C716C" w:rsidTr="004C716C">
        <w:tc>
          <w:tcPr>
            <w:tcW w:w="1985" w:type="dxa"/>
            <w:vMerge/>
            <w:vAlign w:val="center"/>
          </w:tcPr>
          <w:p w:rsidR="004C716C" w:rsidRPr="004C716C" w:rsidRDefault="004C716C" w:rsidP="004C716C">
            <w:pPr>
              <w:pStyle w:val="afe"/>
              <w:rPr>
                <w:sz w:val="18"/>
                <w:szCs w:val="18"/>
              </w:rPr>
            </w:pPr>
          </w:p>
        </w:tc>
        <w:tc>
          <w:tcPr>
            <w:tcW w:w="1559" w:type="dxa"/>
            <w:vMerge/>
            <w:vAlign w:val="center"/>
          </w:tcPr>
          <w:p w:rsidR="004C716C" w:rsidRPr="004C716C" w:rsidRDefault="004C716C" w:rsidP="004C716C">
            <w:pPr>
              <w:pStyle w:val="afe"/>
              <w:rPr>
                <w:sz w:val="18"/>
                <w:szCs w:val="18"/>
              </w:rPr>
            </w:pPr>
          </w:p>
        </w:tc>
        <w:tc>
          <w:tcPr>
            <w:tcW w:w="1701" w:type="dxa"/>
            <w:vAlign w:val="bottom"/>
          </w:tcPr>
          <w:p w:rsidR="004C716C" w:rsidRPr="004C716C" w:rsidRDefault="004C716C" w:rsidP="004C716C">
            <w:pPr>
              <w:pStyle w:val="afe"/>
              <w:rPr>
                <w:sz w:val="18"/>
                <w:szCs w:val="18"/>
              </w:rPr>
            </w:pPr>
            <w:r w:rsidRPr="004C716C">
              <w:rPr>
                <w:sz w:val="18"/>
                <w:szCs w:val="18"/>
              </w:rPr>
              <w:t>II</w:t>
            </w:r>
          </w:p>
        </w:tc>
        <w:tc>
          <w:tcPr>
            <w:tcW w:w="1418" w:type="dxa"/>
            <w:vAlign w:val="bottom"/>
          </w:tcPr>
          <w:p w:rsidR="004C716C" w:rsidRPr="004C716C" w:rsidRDefault="004C716C" w:rsidP="004C716C">
            <w:pPr>
              <w:pStyle w:val="afe"/>
              <w:rPr>
                <w:sz w:val="18"/>
                <w:szCs w:val="18"/>
              </w:rPr>
            </w:pPr>
            <w:r w:rsidRPr="004C716C">
              <w:rPr>
                <w:sz w:val="18"/>
                <w:szCs w:val="18"/>
              </w:rPr>
              <w:t>8</w:t>
            </w:r>
          </w:p>
        </w:tc>
        <w:tc>
          <w:tcPr>
            <w:tcW w:w="1276" w:type="dxa"/>
            <w:vAlign w:val="bottom"/>
          </w:tcPr>
          <w:p w:rsidR="004C716C" w:rsidRPr="004C716C" w:rsidRDefault="004C716C" w:rsidP="004C716C">
            <w:pPr>
              <w:pStyle w:val="afe"/>
              <w:rPr>
                <w:sz w:val="18"/>
                <w:szCs w:val="18"/>
              </w:rPr>
            </w:pPr>
            <w:r w:rsidRPr="004C716C">
              <w:rPr>
                <w:sz w:val="18"/>
                <w:szCs w:val="18"/>
              </w:rPr>
              <w:t>12</w:t>
            </w:r>
          </w:p>
        </w:tc>
        <w:tc>
          <w:tcPr>
            <w:tcW w:w="1417" w:type="dxa"/>
            <w:vAlign w:val="bottom"/>
          </w:tcPr>
          <w:p w:rsidR="004C716C" w:rsidRPr="004C716C" w:rsidRDefault="004C716C" w:rsidP="004C716C">
            <w:pPr>
              <w:pStyle w:val="afe"/>
              <w:rPr>
                <w:sz w:val="18"/>
                <w:szCs w:val="18"/>
              </w:rPr>
            </w:pPr>
            <w:r w:rsidRPr="004C716C">
              <w:rPr>
                <w:sz w:val="18"/>
                <w:szCs w:val="18"/>
              </w:rPr>
              <w:t>5</w:t>
            </w:r>
          </w:p>
        </w:tc>
        <w:tc>
          <w:tcPr>
            <w:tcW w:w="1701" w:type="dxa"/>
            <w:vAlign w:val="bottom"/>
          </w:tcPr>
          <w:p w:rsidR="004C716C" w:rsidRPr="004C716C" w:rsidRDefault="004C716C" w:rsidP="004C716C">
            <w:pPr>
              <w:pStyle w:val="afe"/>
              <w:rPr>
                <w:sz w:val="18"/>
                <w:szCs w:val="18"/>
              </w:rPr>
            </w:pPr>
            <w:r w:rsidRPr="004C716C">
              <w:rPr>
                <w:sz w:val="18"/>
                <w:szCs w:val="18"/>
              </w:rPr>
              <w:t> </w:t>
            </w:r>
          </w:p>
        </w:tc>
        <w:tc>
          <w:tcPr>
            <w:tcW w:w="1417" w:type="dxa"/>
            <w:vAlign w:val="bottom"/>
          </w:tcPr>
          <w:p w:rsidR="004C716C" w:rsidRPr="004C716C" w:rsidRDefault="004C716C" w:rsidP="004C716C">
            <w:pPr>
              <w:pStyle w:val="afe"/>
              <w:rPr>
                <w:sz w:val="18"/>
                <w:szCs w:val="18"/>
              </w:rPr>
            </w:pPr>
            <w:r w:rsidRPr="004C716C">
              <w:rPr>
                <w:sz w:val="18"/>
                <w:szCs w:val="18"/>
              </w:rPr>
              <w:t>230</w:t>
            </w:r>
          </w:p>
        </w:tc>
        <w:tc>
          <w:tcPr>
            <w:tcW w:w="2552" w:type="dxa"/>
            <w:vAlign w:val="bottom"/>
          </w:tcPr>
          <w:p w:rsidR="004C716C" w:rsidRPr="004C716C" w:rsidRDefault="004C716C" w:rsidP="004C716C">
            <w:pPr>
              <w:pStyle w:val="afe"/>
              <w:rPr>
                <w:sz w:val="18"/>
                <w:szCs w:val="18"/>
              </w:rPr>
            </w:pPr>
            <w:r w:rsidRPr="004C716C">
              <w:rPr>
                <w:sz w:val="18"/>
                <w:szCs w:val="18"/>
              </w:rPr>
              <w:t>3,5%</w:t>
            </w:r>
          </w:p>
        </w:tc>
      </w:tr>
      <w:tr w:rsidR="004C716C" w:rsidRPr="004C716C" w:rsidTr="004C716C">
        <w:tc>
          <w:tcPr>
            <w:tcW w:w="1985" w:type="dxa"/>
            <w:vMerge/>
            <w:vAlign w:val="center"/>
          </w:tcPr>
          <w:p w:rsidR="004C716C" w:rsidRPr="004C716C" w:rsidRDefault="004C716C" w:rsidP="004C716C">
            <w:pPr>
              <w:pStyle w:val="afe"/>
              <w:rPr>
                <w:sz w:val="18"/>
                <w:szCs w:val="18"/>
              </w:rPr>
            </w:pPr>
          </w:p>
        </w:tc>
        <w:tc>
          <w:tcPr>
            <w:tcW w:w="1559" w:type="dxa"/>
            <w:vMerge/>
            <w:vAlign w:val="center"/>
          </w:tcPr>
          <w:p w:rsidR="004C716C" w:rsidRPr="004C716C" w:rsidRDefault="004C716C" w:rsidP="004C716C">
            <w:pPr>
              <w:pStyle w:val="afe"/>
              <w:rPr>
                <w:sz w:val="18"/>
                <w:szCs w:val="18"/>
              </w:rPr>
            </w:pPr>
          </w:p>
        </w:tc>
        <w:tc>
          <w:tcPr>
            <w:tcW w:w="1701" w:type="dxa"/>
            <w:vAlign w:val="bottom"/>
          </w:tcPr>
          <w:p w:rsidR="004C716C" w:rsidRPr="004C716C" w:rsidRDefault="004C716C" w:rsidP="004C716C">
            <w:pPr>
              <w:pStyle w:val="afe"/>
              <w:rPr>
                <w:sz w:val="18"/>
                <w:szCs w:val="18"/>
              </w:rPr>
            </w:pPr>
            <w:r w:rsidRPr="004C716C">
              <w:rPr>
                <w:sz w:val="18"/>
                <w:szCs w:val="18"/>
              </w:rPr>
              <w:t>I</w:t>
            </w:r>
          </w:p>
        </w:tc>
        <w:tc>
          <w:tcPr>
            <w:tcW w:w="1418" w:type="dxa"/>
            <w:vAlign w:val="bottom"/>
          </w:tcPr>
          <w:p w:rsidR="004C716C" w:rsidRPr="004C716C" w:rsidRDefault="004C716C" w:rsidP="004C716C">
            <w:pPr>
              <w:pStyle w:val="afe"/>
              <w:rPr>
                <w:sz w:val="18"/>
                <w:szCs w:val="18"/>
              </w:rPr>
            </w:pPr>
            <w:r w:rsidRPr="004C716C">
              <w:rPr>
                <w:sz w:val="18"/>
                <w:szCs w:val="18"/>
              </w:rPr>
              <w:t>3</w:t>
            </w:r>
          </w:p>
        </w:tc>
        <w:tc>
          <w:tcPr>
            <w:tcW w:w="1276" w:type="dxa"/>
            <w:vAlign w:val="bottom"/>
          </w:tcPr>
          <w:p w:rsidR="004C716C" w:rsidRPr="004C716C" w:rsidRDefault="004C716C" w:rsidP="004C716C">
            <w:pPr>
              <w:pStyle w:val="afe"/>
              <w:rPr>
                <w:sz w:val="18"/>
                <w:szCs w:val="18"/>
              </w:rPr>
            </w:pPr>
            <w:r w:rsidRPr="004C716C">
              <w:rPr>
                <w:sz w:val="18"/>
                <w:szCs w:val="18"/>
              </w:rPr>
              <w:t>5</w:t>
            </w:r>
          </w:p>
        </w:tc>
        <w:tc>
          <w:tcPr>
            <w:tcW w:w="1417" w:type="dxa"/>
            <w:vAlign w:val="bottom"/>
          </w:tcPr>
          <w:p w:rsidR="004C716C" w:rsidRPr="004C716C" w:rsidRDefault="004C716C" w:rsidP="004C716C">
            <w:pPr>
              <w:pStyle w:val="afe"/>
              <w:rPr>
                <w:sz w:val="18"/>
                <w:szCs w:val="18"/>
              </w:rPr>
            </w:pPr>
            <w:r w:rsidRPr="004C716C">
              <w:rPr>
                <w:sz w:val="18"/>
                <w:szCs w:val="18"/>
              </w:rPr>
              <w:t>5</w:t>
            </w:r>
          </w:p>
        </w:tc>
        <w:tc>
          <w:tcPr>
            <w:tcW w:w="1701" w:type="dxa"/>
            <w:vAlign w:val="bottom"/>
          </w:tcPr>
          <w:p w:rsidR="004C716C" w:rsidRPr="004C716C" w:rsidRDefault="004C716C" w:rsidP="004C716C">
            <w:pPr>
              <w:pStyle w:val="afe"/>
              <w:rPr>
                <w:sz w:val="18"/>
                <w:szCs w:val="18"/>
              </w:rPr>
            </w:pPr>
            <w:r w:rsidRPr="004C716C">
              <w:rPr>
                <w:sz w:val="18"/>
                <w:szCs w:val="18"/>
              </w:rPr>
              <w:t> </w:t>
            </w:r>
          </w:p>
        </w:tc>
        <w:tc>
          <w:tcPr>
            <w:tcW w:w="1417" w:type="dxa"/>
            <w:vAlign w:val="bottom"/>
          </w:tcPr>
          <w:p w:rsidR="004C716C" w:rsidRPr="004C716C" w:rsidRDefault="004C716C" w:rsidP="004C716C">
            <w:pPr>
              <w:pStyle w:val="afe"/>
              <w:rPr>
                <w:sz w:val="18"/>
                <w:szCs w:val="18"/>
              </w:rPr>
            </w:pPr>
            <w:r w:rsidRPr="004C716C">
              <w:rPr>
                <w:sz w:val="18"/>
                <w:szCs w:val="18"/>
              </w:rPr>
              <w:t>230</w:t>
            </w:r>
          </w:p>
        </w:tc>
        <w:tc>
          <w:tcPr>
            <w:tcW w:w="2552" w:type="dxa"/>
            <w:vAlign w:val="bottom"/>
          </w:tcPr>
          <w:p w:rsidR="004C716C" w:rsidRPr="004C716C" w:rsidRDefault="004C716C" w:rsidP="004C716C">
            <w:pPr>
              <w:pStyle w:val="afe"/>
              <w:rPr>
                <w:sz w:val="18"/>
                <w:szCs w:val="18"/>
              </w:rPr>
            </w:pPr>
            <w:r w:rsidRPr="004C716C">
              <w:rPr>
                <w:sz w:val="18"/>
                <w:szCs w:val="18"/>
              </w:rPr>
              <w:t>9,3%</w:t>
            </w:r>
          </w:p>
        </w:tc>
      </w:tr>
      <w:tr w:rsidR="004C716C" w:rsidRPr="004C716C" w:rsidTr="004C716C">
        <w:tc>
          <w:tcPr>
            <w:tcW w:w="1985" w:type="dxa"/>
            <w:vMerge w:val="restart"/>
            <w:vAlign w:val="center"/>
          </w:tcPr>
          <w:p w:rsidR="004C716C" w:rsidRPr="004C716C" w:rsidRDefault="004C716C" w:rsidP="004C716C">
            <w:pPr>
              <w:pStyle w:val="afe"/>
              <w:rPr>
                <w:sz w:val="18"/>
                <w:szCs w:val="18"/>
              </w:rPr>
            </w:pPr>
            <w:r w:rsidRPr="004C716C">
              <w:rPr>
                <w:sz w:val="18"/>
                <w:szCs w:val="18"/>
              </w:rPr>
              <w:t>начальной подготовки</w:t>
            </w:r>
          </w:p>
        </w:tc>
        <w:tc>
          <w:tcPr>
            <w:tcW w:w="1559" w:type="dxa"/>
            <w:vMerge w:val="restart"/>
            <w:vAlign w:val="center"/>
          </w:tcPr>
          <w:p w:rsidR="004C716C" w:rsidRPr="004C716C" w:rsidRDefault="004C716C" w:rsidP="004C716C">
            <w:pPr>
              <w:pStyle w:val="afe"/>
              <w:rPr>
                <w:sz w:val="18"/>
                <w:szCs w:val="18"/>
              </w:rPr>
            </w:pPr>
            <w:r w:rsidRPr="004C716C">
              <w:rPr>
                <w:sz w:val="18"/>
                <w:szCs w:val="18"/>
              </w:rPr>
              <w:t>первый год</w:t>
            </w:r>
          </w:p>
        </w:tc>
        <w:tc>
          <w:tcPr>
            <w:tcW w:w="1701" w:type="dxa"/>
            <w:vAlign w:val="bottom"/>
          </w:tcPr>
          <w:p w:rsidR="004C716C" w:rsidRPr="004C716C" w:rsidRDefault="004C716C" w:rsidP="004C716C">
            <w:pPr>
              <w:pStyle w:val="afe"/>
              <w:rPr>
                <w:sz w:val="18"/>
                <w:szCs w:val="18"/>
              </w:rPr>
            </w:pPr>
            <w:r w:rsidRPr="004C716C">
              <w:rPr>
                <w:sz w:val="18"/>
                <w:szCs w:val="18"/>
              </w:rPr>
              <w:t>III</w:t>
            </w:r>
          </w:p>
        </w:tc>
        <w:tc>
          <w:tcPr>
            <w:tcW w:w="1418" w:type="dxa"/>
            <w:vAlign w:val="bottom"/>
          </w:tcPr>
          <w:p w:rsidR="004C716C" w:rsidRPr="004C716C" w:rsidRDefault="004C716C" w:rsidP="004C716C">
            <w:pPr>
              <w:pStyle w:val="afe"/>
              <w:rPr>
                <w:sz w:val="18"/>
                <w:szCs w:val="18"/>
              </w:rPr>
            </w:pPr>
            <w:r w:rsidRPr="004C716C">
              <w:rPr>
                <w:sz w:val="18"/>
                <w:szCs w:val="18"/>
              </w:rPr>
              <w:t>10</w:t>
            </w:r>
          </w:p>
        </w:tc>
        <w:tc>
          <w:tcPr>
            <w:tcW w:w="1276" w:type="dxa"/>
            <w:vAlign w:val="bottom"/>
          </w:tcPr>
          <w:p w:rsidR="004C716C" w:rsidRPr="004C716C" w:rsidRDefault="004C716C" w:rsidP="004C716C">
            <w:pPr>
              <w:pStyle w:val="afe"/>
              <w:rPr>
                <w:sz w:val="18"/>
                <w:szCs w:val="18"/>
              </w:rPr>
            </w:pPr>
            <w:r w:rsidRPr="004C716C">
              <w:rPr>
                <w:sz w:val="18"/>
                <w:szCs w:val="18"/>
              </w:rPr>
              <w:t>15</w:t>
            </w:r>
          </w:p>
        </w:tc>
        <w:tc>
          <w:tcPr>
            <w:tcW w:w="1417" w:type="dxa"/>
            <w:vAlign w:val="bottom"/>
          </w:tcPr>
          <w:p w:rsidR="004C716C" w:rsidRPr="004C716C" w:rsidRDefault="004C716C" w:rsidP="004C716C">
            <w:pPr>
              <w:pStyle w:val="afe"/>
              <w:rPr>
                <w:sz w:val="18"/>
                <w:szCs w:val="18"/>
              </w:rPr>
            </w:pPr>
            <w:r w:rsidRPr="004C716C">
              <w:rPr>
                <w:sz w:val="18"/>
                <w:szCs w:val="18"/>
              </w:rPr>
              <w:t>6</w:t>
            </w:r>
          </w:p>
        </w:tc>
        <w:tc>
          <w:tcPr>
            <w:tcW w:w="1701" w:type="dxa"/>
            <w:vAlign w:val="bottom"/>
          </w:tcPr>
          <w:p w:rsidR="004C716C" w:rsidRPr="004C716C" w:rsidRDefault="004C716C" w:rsidP="004C716C">
            <w:pPr>
              <w:pStyle w:val="afe"/>
              <w:rPr>
                <w:sz w:val="18"/>
                <w:szCs w:val="18"/>
              </w:rPr>
            </w:pPr>
            <w:r w:rsidRPr="004C716C">
              <w:rPr>
                <w:sz w:val="18"/>
                <w:szCs w:val="18"/>
              </w:rPr>
              <w:t> </w:t>
            </w:r>
          </w:p>
        </w:tc>
        <w:tc>
          <w:tcPr>
            <w:tcW w:w="1417" w:type="dxa"/>
            <w:vAlign w:val="bottom"/>
          </w:tcPr>
          <w:p w:rsidR="004C716C" w:rsidRPr="004C716C" w:rsidRDefault="004C716C" w:rsidP="004C716C">
            <w:pPr>
              <w:pStyle w:val="afe"/>
              <w:rPr>
                <w:sz w:val="18"/>
                <w:szCs w:val="18"/>
              </w:rPr>
            </w:pPr>
            <w:r w:rsidRPr="004C716C">
              <w:rPr>
                <w:sz w:val="18"/>
                <w:szCs w:val="18"/>
              </w:rPr>
              <w:t>276</w:t>
            </w:r>
          </w:p>
        </w:tc>
        <w:tc>
          <w:tcPr>
            <w:tcW w:w="2552" w:type="dxa"/>
            <w:vAlign w:val="bottom"/>
          </w:tcPr>
          <w:p w:rsidR="004C716C" w:rsidRPr="004C716C" w:rsidRDefault="004C716C" w:rsidP="004C716C">
            <w:pPr>
              <w:pStyle w:val="afe"/>
              <w:rPr>
                <w:sz w:val="18"/>
                <w:szCs w:val="18"/>
              </w:rPr>
            </w:pPr>
            <w:r w:rsidRPr="004C716C">
              <w:rPr>
                <w:sz w:val="18"/>
                <w:szCs w:val="18"/>
              </w:rPr>
              <w:t>3,3%</w:t>
            </w:r>
          </w:p>
        </w:tc>
      </w:tr>
      <w:tr w:rsidR="004C716C" w:rsidRPr="004C716C" w:rsidTr="004C716C">
        <w:tc>
          <w:tcPr>
            <w:tcW w:w="1985" w:type="dxa"/>
            <w:vMerge/>
            <w:vAlign w:val="center"/>
          </w:tcPr>
          <w:p w:rsidR="004C716C" w:rsidRPr="004C716C" w:rsidRDefault="004C716C" w:rsidP="004C716C">
            <w:pPr>
              <w:pStyle w:val="afe"/>
              <w:rPr>
                <w:sz w:val="18"/>
                <w:szCs w:val="18"/>
              </w:rPr>
            </w:pPr>
          </w:p>
        </w:tc>
        <w:tc>
          <w:tcPr>
            <w:tcW w:w="1559" w:type="dxa"/>
            <w:vMerge/>
            <w:vAlign w:val="center"/>
          </w:tcPr>
          <w:p w:rsidR="004C716C" w:rsidRPr="004C716C" w:rsidRDefault="004C716C" w:rsidP="004C716C">
            <w:pPr>
              <w:pStyle w:val="afe"/>
              <w:rPr>
                <w:sz w:val="18"/>
                <w:szCs w:val="18"/>
              </w:rPr>
            </w:pPr>
          </w:p>
        </w:tc>
        <w:tc>
          <w:tcPr>
            <w:tcW w:w="1701" w:type="dxa"/>
            <w:vAlign w:val="bottom"/>
          </w:tcPr>
          <w:p w:rsidR="004C716C" w:rsidRPr="004C716C" w:rsidRDefault="004C716C" w:rsidP="004C716C">
            <w:pPr>
              <w:pStyle w:val="afe"/>
              <w:rPr>
                <w:sz w:val="18"/>
                <w:szCs w:val="18"/>
              </w:rPr>
            </w:pPr>
            <w:r w:rsidRPr="004C716C">
              <w:rPr>
                <w:sz w:val="18"/>
                <w:szCs w:val="18"/>
              </w:rPr>
              <w:t>II</w:t>
            </w:r>
          </w:p>
        </w:tc>
        <w:tc>
          <w:tcPr>
            <w:tcW w:w="1418" w:type="dxa"/>
            <w:vAlign w:val="bottom"/>
          </w:tcPr>
          <w:p w:rsidR="004C716C" w:rsidRPr="004C716C" w:rsidRDefault="004C716C" w:rsidP="004C716C">
            <w:pPr>
              <w:pStyle w:val="afe"/>
              <w:rPr>
                <w:sz w:val="18"/>
                <w:szCs w:val="18"/>
              </w:rPr>
            </w:pPr>
            <w:r w:rsidRPr="004C716C">
              <w:rPr>
                <w:sz w:val="18"/>
                <w:szCs w:val="18"/>
              </w:rPr>
              <w:t>8</w:t>
            </w:r>
          </w:p>
        </w:tc>
        <w:tc>
          <w:tcPr>
            <w:tcW w:w="1276" w:type="dxa"/>
            <w:vAlign w:val="bottom"/>
          </w:tcPr>
          <w:p w:rsidR="004C716C" w:rsidRPr="004C716C" w:rsidRDefault="004C716C" w:rsidP="004C716C">
            <w:pPr>
              <w:pStyle w:val="afe"/>
              <w:rPr>
                <w:sz w:val="18"/>
                <w:szCs w:val="18"/>
              </w:rPr>
            </w:pPr>
            <w:r w:rsidRPr="004C716C">
              <w:rPr>
                <w:sz w:val="18"/>
                <w:szCs w:val="18"/>
              </w:rPr>
              <w:t>12</w:t>
            </w:r>
          </w:p>
        </w:tc>
        <w:tc>
          <w:tcPr>
            <w:tcW w:w="1417" w:type="dxa"/>
            <w:vAlign w:val="bottom"/>
          </w:tcPr>
          <w:p w:rsidR="004C716C" w:rsidRPr="004C716C" w:rsidRDefault="004C716C" w:rsidP="004C716C">
            <w:pPr>
              <w:pStyle w:val="afe"/>
              <w:rPr>
                <w:sz w:val="18"/>
                <w:szCs w:val="18"/>
              </w:rPr>
            </w:pPr>
            <w:r w:rsidRPr="004C716C">
              <w:rPr>
                <w:sz w:val="18"/>
                <w:szCs w:val="18"/>
              </w:rPr>
              <w:t>6</w:t>
            </w:r>
          </w:p>
        </w:tc>
        <w:tc>
          <w:tcPr>
            <w:tcW w:w="1701" w:type="dxa"/>
            <w:vAlign w:val="bottom"/>
          </w:tcPr>
          <w:p w:rsidR="004C716C" w:rsidRPr="004C716C" w:rsidRDefault="004C716C" w:rsidP="004C716C">
            <w:pPr>
              <w:pStyle w:val="afe"/>
              <w:rPr>
                <w:sz w:val="18"/>
                <w:szCs w:val="18"/>
              </w:rPr>
            </w:pPr>
            <w:r w:rsidRPr="004C716C">
              <w:rPr>
                <w:sz w:val="18"/>
                <w:szCs w:val="18"/>
              </w:rPr>
              <w:t> </w:t>
            </w:r>
          </w:p>
        </w:tc>
        <w:tc>
          <w:tcPr>
            <w:tcW w:w="1417" w:type="dxa"/>
            <w:vAlign w:val="bottom"/>
          </w:tcPr>
          <w:p w:rsidR="004C716C" w:rsidRPr="004C716C" w:rsidRDefault="004C716C" w:rsidP="004C716C">
            <w:pPr>
              <w:pStyle w:val="afe"/>
              <w:rPr>
                <w:sz w:val="18"/>
                <w:szCs w:val="18"/>
              </w:rPr>
            </w:pPr>
            <w:r w:rsidRPr="004C716C">
              <w:rPr>
                <w:sz w:val="18"/>
                <w:szCs w:val="18"/>
              </w:rPr>
              <w:t>276</w:t>
            </w:r>
          </w:p>
        </w:tc>
        <w:tc>
          <w:tcPr>
            <w:tcW w:w="2552" w:type="dxa"/>
            <w:vAlign w:val="bottom"/>
          </w:tcPr>
          <w:p w:rsidR="004C716C" w:rsidRPr="004C716C" w:rsidRDefault="004C716C" w:rsidP="004C716C">
            <w:pPr>
              <w:pStyle w:val="afe"/>
              <w:rPr>
                <w:sz w:val="18"/>
                <w:szCs w:val="18"/>
              </w:rPr>
            </w:pPr>
            <w:r w:rsidRPr="004C716C">
              <w:rPr>
                <w:sz w:val="18"/>
                <w:szCs w:val="18"/>
              </w:rPr>
              <w:t>4,2%</w:t>
            </w:r>
          </w:p>
        </w:tc>
      </w:tr>
      <w:tr w:rsidR="004C716C" w:rsidRPr="004C716C" w:rsidTr="004C716C">
        <w:tc>
          <w:tcPr>
            <w:tcW w:w="1985" w:type="dxa"/>
            <w:vMerge/>
            <w:vAlign w:val="center"/>
          </w:tcPr>
          <w:p w:rsidR="004C716C" w:rsidRPr="004C716C" w:rsidRDefault="004C716C" w:rsidP="004C716C">
            <w:pPr>
              <w:pStyle w:val="afe"/>
              <w:rPr>
                <w:sz w:val="18"/>
                <w:szCs w:val="18"/>
              </w:rPr>
            </w:pPr>
          </w:p>
        </w:tc>
        <w:tc>
          <w:tcPr>
            <w:tcW w:w="1559" w:type="dxa"/>
            <w:vMerge/>
            <w:vAlign w:val="center"/>
          </w:tcPr>
          <w:p w:rsidR="004C716C" w:rsidRPr="004C716C" w:rsidRDefault="004C716C" w:rsidP="004C716C">
            <w:pPr>
              <w:pStyle w:val="afe"/>
              <w:rPr>
                <w:sz w:val="18"/>
                <w:szCs w:val="18"/>
              </w:rPr>
            </w:pPr>
          </w:p>
        </w:tc>
        <w:tc>
          <w:tcPr>
            <w:tcW w:w="1701" w:type="dxa"/>
            <w:vAlign w:val="bottom"/>
          </w:tcPr>
          <w:p w:rsidR="004C716C" w:rsidRPr="004C716C" w:rsidRDefault="004C716C" w:rsidP="004C716C">
            <w:pPr>
              <w:pStyle w:val="afe"/>
              <w:rPr>
                <w:sz w:val="18"/>
                <w:szCs w:val="18"/>
              </w:rPr>
            </w:pPr>
            <w:r w:rsidRPr="004C716C">
              <w:rPr>
                <w:sz w:val="18"/>
                <w:szCs w:val="18"/>
              </w:rPr>
              <w:t>I</w:t>
            </w:r>
          </w:p>
        </w:tc>
        <w:tc>
          <w:tcPr>
            <w:tcW w:w="1418" w:type="dxa"/>
            <w:vAlign w:val="bottom"/>
          </w:tcPr>
          <w:p w:rsidR="004C716C" w:rsidRPr="004C716C" w:rsidRDefault="004C716C" w:rsidP="004C716C">
            <w:pPr>
              <w:pStyle w:val="afe"/>
              <w:rPr>
                <w:sz w:val="18"/>
                <w:szCs w:val="18"/>
              </w:rPr>
            </w:pPr>
            <w:r w:rsidRPr="004C716C">
              <w:rPr>
                <w:sz w:val="18"/>
                <w:szCs w:val="18"/>
              </w:rPr>
              <w:t>3</w:t>
            </w:r>
          </w:p>
        </w:tc>
        <w:tc>
          <w:tcPr>
            <w:tcW w:w="1276" w:type="dxa"/>
            <w:vAlign w:val="bottom"/>
          </w:tcPr>
          <w:p w:rsidR="004C716C" w:rsidRPr="004C716C" w:rsidRDefault="004C716C" w:rsidP="004C716C">
            <w:pPr>
              <w:pStyle w:val="afe"/>
              <w:rPr>
                <w:sz w:val="18"/>
                <w:szCs w:val="18"/>
              </w:rPr>
            </w:pPr>
            <w:r w:rsidRPr="004C716C">
              <w:rPr>
                <w:sz w:val="18"/>
                <w:szCs w:val="18"/>
              </w:rPr>
              <w:t>5</w:t>
            </w:r>
          </w:p>
        </w:tc>
        <w:tc>
          <w:tcPr>
            <w:tcW w:w="1417" w:type="dxa"/>
            <w:vAlign w:val="bottom"/>
          </w:tcPr>
          <w:p w:rsidR="004C716C" w:rsidRPr="004C716C" w:rsidRDefault="004C716C" w:rsidP="004C716C">
            <w:pPr>
              <w:pStyle w:val="afe"/>
              <w:rPr>
                <w:sz w:val="18"/>
                <w:szCs w:val="18"/>
              </w:rPr>
            </w:pPr>
            <w:r w:rsidRPr="004C716C">
              <w:rPr>
                <w:sz w:val="18"/>
                <w:szCs w:val="18"/>
              </w:rPr>
              <w:t>6</w:t>
            </w:r>
          </w:p>
        </w:tc>
        <w:tc>
          <w:tcPr>
            <w:tcW w:w="1701" w:type="dxa"/>
            <w:vAlign w:val="bottom"/>
          </w:tcPr>
          <w:p w:rsidR="004C716C" w:rsidRPr="004C716C" w:rsidRDefault="004C716C" w:rsidP="004C716C">
            <w:pPr>
              <w:pStyle w:val="afe"/>
              <w:rPr>
                <w:sz w:val="18"/>
                <w:szCs w:val="18"/>
              </w:rPr>
            </w:pPr>
            <w:r w:rsidRPr="004C716C">
              <w:rPr>
                <w:sz w:val="18"/>
                <w:szCs w:val="18"/>
              </w:rPr>
              <w:t> </w:t>
            </w:r>
          </w:p>
        </w:tc>
        <w:tc>
          <w:tcPr>
            <w:tcW w:w="1417" w:type="dxa"/>
            <w:vAlign w:val="bottom"/>
          </w:tcPr>
          <w:p w:rsidR="004C716C" w:rsidRPr="004C716C" w:rsidRDefault="004C716C" w:rsidP="004C716C">
            <w:pPr>
              <w:pStyle w:val="afe"/>
              <w:rPr>
                <w:sz w:val="18"/>
                <w:szCs w:val="18"/>
              </w:rPr>
            </w:pPr>
            <w:r w:rsidRPr="004C716C">
              <w:rPr>
                <w:sz w:val="18"/>
                <w:szCs w:val="18"/>
              </w:rPr>
              <w:t>276</w:t>
            </w:r>
          </w:p>
        </w:tc>
        <w:tc>
          <w:tcPr>
            <w:tcW w:w="2552" w:type="dxa"/>
            <w:vAlign w:val="bottom"/>
          </w:tcPr>
          <w:p w:rsidR="004C716C" w:rsidRPr="004C716C" w:rsidRDefault="004C716C" w:rsidP="004C716C">
            <w:pPr>
              <w:pStyle w:val="afe"/>
              <w:rPr>
                <w:sz w:val="18"/>
                <w:szCs w:val="18"/>
              </w:rPr>
            </w:pPr>
            <w:r w:rsidRPr="004C716C">
              <w:rPr>
                <w:sz w:val="18"/>
                <w:szCs w:val="18"/>
              </w:rPr>
              <w:t>11,1%</w:t>
            </w:r>
          </w:p>
        </w:tc>
      </w:tr>
      <w:tr w:rsidR="004C716C" w:rsidRPr="004C716C" w:rsidTr="004C716C">
        <w:tc>
          <w:tcPr>
            <w:tcW w:w="1985" w:type="dxa"/>
            <w:vMerge/>
            <w:vAlign w:val="center"/>
          </w:tcPr>
          <w:p w:rsidR="004C716C" w:rsidRPr="004C716C" w:rsidRDefault="004C716C" w:rsidP="004C716C">
            <w:pPr>
              <w:pStyle w:val="afe"/>
              <w:rPr>
                <w:sz w:val="18"/>
                <w:szCs w:val="18"/>
              </w:rPr>
            </w:pPr>
          </w:p>
        </w:tc>
        <w:tc>
          <w:tcPr>
            <w:tcW w:w="1559" w:type="dxa"/>
            <w:vMerge w:val="restart"/>
            <w:vAlign w:val="center"/>
          </w:tcPr>
          <w:p w:rsidR="004C716C" w:rsidRPr="004C716C" w:rsidRDefault="004C716C" w:rsidP="004C716C">
            <w:pPr>
              <w:pStyle w:val="afe"/>
              <w:rPr>
                <w:sz w:val="18"/>
                <w:szCs w:val="18"/>
              </w:rPr>
            </w:pPr>
            <w:r w:rsidRPr="004C716C">
              <w:rPr>
                <w:sz w:val="18"/>
                <w:szCs w:val="18"/>
              </w:rPr>
              <w:t>второй и последующие годы</w:t>
            </w:r>
          </w:p>
        </w:tc>
        <w:tc>
          <w:tcPr>
            <w:tcW w:w="1701" w:type="dxa"/>
            <w:vAlign w:val="bottom"/>
          </w:tcPr>
          <w:p w:rsidR="004C716C" w:rsidRPr="004C716C" w:rsidRDefault="004C716C" w:rsidP="004C716C">
            <w:pPr>
              <w:pStyle w:val="afe"/>
              <w:rPr>
                <w:sz w:val="18"/>
                <w:szCs w:val="18"/>
              </w:rPr>
            </w:pPr>
            <w:r w:rsidRPr="004C716C">
              <w:rPr>
                <w:sz w:val="18"/>
                <w:szCs w:val="18"/>
              </w:rPr>
              <w:t>III</w:t>
            </w:r>
          </w:p>
        </w:tc>
        <w:tc>
          <w:tcPr>
            <w:tcW w:w="1418" w:type="dxa"/>
            <w:vAlign w:val="bottom"/>
          </w:tcPr>
          <w:p w:rsidR="004C716C" w:rsidRPr="004C716C" w:rsidRDefault="004C716C" w:rsidP="004C716C">
            <w:pPr>
              <w:pStyle w:val="afe"/>
              <w:rPr>
                <w:sz w:val="18"/>
                <w:szCs w:val="18"/>
              </w:rPr>
            </w:pPr>
            <w:r w:rsidRPr="004C716C">
              <w:rPr>
                <w:sz w:val="18"/>
                <w:szCs w:val="18"/>
              </w:rPr>
              <w:t>8</w:t>
            </w:r>
          </w:p>
        </w:tc>
        <w:tc>
          <w:tcPr>
            <w:tcW w:w="1276" w:type="dxa"/>
            <w:vAlign w:val="bottom"/>
          </w:tcPr>
          <w:p w:rsidR="004C716C" w:rsidRPr="004C716C" w:rsidRDefault="004C716C" w:rsidP="004C716C">
            <w:pPr>
              <w:pStyle w:val="afe"/>
              <w:rPr>
                <w:sz w:val="18"/>
                <w:szCs w:val="18"/>
              </w:rPr>
            </w:pPr>
            <w:r w:rsidRPr="004C716C">
              <w:rPr>
                <w:sz w:val="18"/>
                <w:szCs w:val="18"/>
              </w:rPr>
              <w:t>12</w:t>
            </w:r>
          </w:p>
        </w:tc>
        <w:tc>
          <w:tcPr>
            <w:tcW w:w="1417" w:type="dxa"/>
            <w:vAlign w:val="bottom"/>
          </w:tcPr>
          <w:p w:rsidR="004C716C" w:rsidRPr="004C716C" w:rsidRDefault="004C716C" w:rsidP="004C716C">
            <w:pPr>
              <w:pStyle w:val="afe"/>
              <w:rPr>
                <w:sz w:val="18"/>
                <w:szCs w:val="18"/>
              </w:rPr>
            </w:pPr>
            <w:r w:rsidRPr="004C716C">
              <w:rPr>
                <w:sz w:val="18"/>
                <w:szCs w:val="18"/>
              </w:rPr>
              <w:t>9</w:t>
            </w:r>
          </w:p>
        </w:tc>
        <w:tc>
          <w:tcPr>
            <w:tcW w:w="1701" w:type="dxa"/>
            <w:vAlign w:val="bottom"/>
          </w:tcPr>
          <w:p w:rsidR="004C716C" w:rsidRPr="004C716C" w:rsidRDefault="004C716C" w:rsidP="004C716C">
            <w:pPr>
              <w:pStyle w:val="afe"/>
              <w:rPr>
                <w:sz w:val="18"/>
                <w:szCs w:val="18"/>
              </w:rPr>
            </w:pPr>
            <w:r w:rsidRPr="004C716C">
              <w:rPr>
                <w:sz w:val="18"/>
                <w:szCs w:val="18"/>
              </w:rPr>
              <w:t> </w:t>
            </w:r>
          </w:p>
        </w:tc>
        <w:tc>
          <w:tcPr>
            <w:tcW w:w="1417" w:type="dxa"/>
            <w:vAlign w:val="bottom"/>
          </w:tcPr>
          <w:p w:rsidR="004C716C" w:rsidRPr="004C716C" w:rsidRDefault="004C716C" w:rsidP="004C716C">
            <w:pPr>
              <w:pStyle w:val="afe"/>
              <w:rPr>
                <w:sz w:val="18"/>
                <w:szCs w:val="18"/>
              </w:rPr>
            </w:pPr>
            <w:r w:rsidRPr="004C716C">
              <w:rPr>
                <w:sz w:val="18"/>
                <w:szCs w:val="18"/>
              </w:rPr>
              <w:t>414</w:t>
            </w:r>
          </w:p>
        </w:tc>
        <w:tc>
          <w:tcPr>
            <w:tcW w:w="2552" w:type="dxa"/>
            <w:vAlign w:val="bottom"/>
          </w:tcPr>
          <w:p w:rsidR="004C716C" w:rsidRPr="004C716C" w:rsidRDefault="004C716C" w:rsidP="004C716C">
            <w:pPr>
              <w:pStyle w:val="afe"/>
              <w:rPr>
                <w:sz w:val="18"/>
                <w:szCs w:val="18"/>
              </w:rPr>
            </w:pPr>
            <w:r w:rsidRPr="004C716C">
              <w:rPr>
                <w:sz w:val="18"/>
                <w:szCs w:val="18"/>
              </w:rPr>
              <w:t>6,3%</w:t>
            </w:r>
          </w:p>
        </w:tc>
      </w:tr>
      <w:tr w:rsidR="004C716C" w:rsidRPr="004C716C" w:rsidTr="004C716C">
        <w:tc>
          <w:tcPr>
            <w:tcW w:w="1985" w:type="dxa"/>
            <w:vMerge/>
            <w:vAlign w:val="center"/>
          </w:tcPr>
          <w:p w:rsidR="004C716C" w:rsidRPr="004C716C" w:rsidRDefault="004C716C" w:rsidP="004C716C">
            <w:pPr>
              <w:pStyle w:val="afe"/>
              <w:rPr>
                <w:sz w:val="18"/>
                <w:szCs w:val="18"/>
              </w:rPr>
            </w:pPr>
          </w:p>
        </w:tc>
        <w:tc>
          <w:tcPr>
            <w:tcW w:w="1559" w:type="dxa"/>
            <w:vMerge/>
            <w:vAlign w:val="center"/>
          </w:tcPr>
          <w:p w:rsidR="004C716C" w:rsidRPr="004C716C" w:rsidRDefault="004C716C" w:rsidP="004C716C">
            <w:pPr>
              <w:pStyle w:val="afe"/>
              <w:rPr>
                <w:sz w:val="18"/>
                <w:szCs w:val="18"/>
              </w:rPr>
            </w:pPr>
          </w:p>
        </w:tc>
        <w:tc>
          <w:tcPr>
            <w:tcW w:w="1701" w:type="dxa"/>
            <w:vAlign w:val="bottom"/>
          </w:tcPr>
          <w:p w:rsidR="004C716C" w:rsidRPr="004C716C" w:rsidRDefault="004C716C" w:rsidP="004C716C">
            <w:pPr>
              <w:pStyle w:val="afe"/>
              <w:rPr>
                <w:sz w:val="18"/>
                <w:szCs w:val="18"/>
              </w:rPr>
            </w:pPr>
            <w:r w:rsidRPr="004C716C">
              <w:rPr>
                <w:sz w:val="18"/>
                <w:szCs w:val="18"/>
              </w:rPr>
              <w:t>II</w:t>
            </w:r>
          </w:p>
        </w:tc>
        <w:tc>
          <w:tcPr>
            <w:tcW w:w="1418" w:type="dxa"/>
            <w:vAlign w:val="bottom"/>
          </w:tcPr>
          <w:p w:rsidR="004C716C" w:rsidRPr="004C716C" w:rsidRDefault="004C716C" w:rsidP="004C716C">
            <w:pPr>
              <w:pStyle w:val="afe"/>
              <w:rPr>
                <w:sz w:val="18"/>
                <w:szCs w:val="18"/>
              </w:rPr>
            </w:pPr>
            <w:r w:rsidRPr="004C716C">
              <w:rPr>
                <w:sz w:val="18"/>
                <w:szCs w:val="18"/>
              </w:rPr>
              <w:t>6</w:t>
            </w:r>
          </w:p>
        </w:tc>
        <w:tc>
          <w:tcPr>
            <w:tcW w:w="1276" w:type="dxa"/>
            <w:vAlign w:val="bottom"/>
          </w:tcPr>
          <w:p w:rsidR="004C716C" w:rsidRPr="004C716C" w:rsidRDefault="004C716C" w:rsidP="004C716C">
            <w:pPr>
              <w:pStyle w:val="afe"/>
              <w:rPr>
                <w:sz w:val="18"/>
                <w:szCs w:val="18"/>
              </w:rPr>
            </w:pPr>
            <w:r w:rsidRPr="004C716C">
              <w:rPr>
                <w:sz w:val="18"/>
                <w:szCs w:val="18"/>
              </w:rPr>
              <w:t>9</w:t>
            </w:r>
          </w:p>
        </w:tc>
        <w:tc>
          <w:tcPr>
            <w:tcW w:w="1417" w:type="dxa"/>
            <w:vAlign w:val="bottom"/>
          </w:tcPr>
          <w:p w:rsidR="004C716C" w:rsidRPr="004C716C" w:rsidRDefault="004C716C" w:rsidP="004C716C">
            <w:pPr>
              <w:pStyle w:val="afe"/>
              <w:rPr>
                <w:sz w:val="18"/>
                <w:szCs w:val="18"/>
              </w:rPr>
            </w:pPr>
            <w:r w:rsidRPr="004C716C">
              <w:rPr>
                <w:sz w:val="18"/>
                <w:szCs w:val="18"/>
              </w:rPr>
              <w:t>9</w:t>
            </w:r>
          </w:p>
        </w:tc>
        <w:tc>
          <w:tcPr>
            <w:tcW w:w="1701" w:type="dxa"/>
            <w:vAlign w:val="bottom"/>
          </w:tcPr>
          <w:p w:rsidR="004C716C" w:rsidRPr="004C716C" w:rsidRDefault="004C716C" w:rsidP="004C716C">
            <w:pPr>
              <w:pStyle w:val="afe"/>
              <w:rPr>
                <w:sz w:val="18"/>
                <w:szCs w:val="18"/>
              </w:rPr>
            </w:pPr>
            <w:r w:rsidRPr="004C716C">
              <w:rPr>
                <w:sz w:val="18"/>
                <w:szCs w:val="18"/>
              </w:rPr>
              <w:t> </w:t>
            </w:r>
          </w:p>
        </w:tc>
        <w:tc>
          <w:tcPr>
            <w:tcW w:w="1417" w:type="dxa"/>
            <w:vAlign w:val="bottom"/>
          </w:tcPr>
          <w:p w:rsidR="004C716C" w:rsidRPr="004C716C" w:rsidRDefault="004C716C" w:rsidP="004C716C">
            <w:pPr>
              <w:pStyle w:val="afe"/>
              <w:rPr>
                <w:sz w:val="18"/>
                <w:szCs w:val="18"/>
              </w:rPr>
            </w:pPr>
            <w:r w:rsidRPr="004C716C">
              <w:rPr>
                <w:sz w:val="18"/>
                <w:szCs w:val="18"/>
              </w:rPr>
              <w:t>414</w:t>
            </w:r>
          </w:p>
        </w:tc>
        <w:tc>
          <w:tcPr>
            <w:tcW w:w="2552" w:type="dxa"/>
            <w:vAlign w:val="bottom"/>
          </w:tcPr>
          <w:p w:rsidR="004C716C" w:rsidRPr="004C716C" w:rsidRDefault="004C716C" w:rsidP="004C716C">
            <w:pPr>
              <w:pStyle w:val="afe"/>
              <w:rPr>
                <w:sz w:val="18"/>
                <w:szCs w:val="18"/>
              </w:rPr>
            </w:pPr>
            <w:r w:rsidRPr="004C716C">
              <w:rPr>
                <w:sz w:val="18"/>
                <w:szCs w:val="18"/>
              </w:rPr>
              <w:t>8,3%</w:t>
            </w:r>
          </w:p>
        </w:tc>
      </w:tr>
      <w:tr w:rsidR="004C716C" w:rsidRPr="004C716C" w:rsidTr="004C716C">
        <w:tc>
          <w:tcPr>
            <w:tcW w:w="1985" w:type="dxa"/>
            <w:vMerge/>
            <w:vAlign w:val="center"/>
          </w:tcPr>
          <w:p w:rsidR="004C716C" w:rsidRPr="004C716C" w:rsidRDefault="004C716C" w:rsidP="004C716C">
            <w:pPr>
              <w:pStyle w:val="afe"/>
              <w:rPr>
                <w:sz w:val="18"/>
                <w:szCs w:val="18"/>
              </w:rPr>
            </w:pPr>
          </w:p>
        </w:tc>
        <w:tc>
          <w:tcPr>
            <w:tcW w:w="1559" w:type="dxa"/>
            <w:vMerge/>
            <w:vAlign w:val="center"/>
          </w:tcPr>
          <w:p w:rsidR="004C716C" w:rsidRPr="004C716C" w:rsidRDefault="004C716C" w:rsidP="004C716C">
            <w:pPr>
              <w:pStyle w:val="afe"/>
              <w:rPr>
                <w:sz w:val="18"/>
                <w:szCs w:val="18"/>
              </w:rPr>
            </w:pPr>
          </w:p>
        </w:tc>
        <w:tc>
          <w:tcPr>
            <w:tcW w:w="1701" w:type="dxa"/>
            <w:vAlign w:val="bottom"/>
          </w:tcPr>
          <w:p w:rsidR="004C716C" w:rsidRPr="004C716C" w:rsidRDefault="004C716C" w:rsidP="004C716C">
            <w:pPr>
              <w:pStyle w:val="afe"/>
              <w:rPr>
                <w:sz w:val="18"/>
                <w:szCs w:val="18"/>
              </w:rPr>
            </w:pPr>
            <w:r w:rsidRPr="004C716C">
              <w:rPr>
                <w:sz w:val="18"/>
                <w:szCs w:val="18"/>
              </w:rPr>
              <w:t>I</w:t>
            </w:r>
          </w:p>
        </w:tc>
        <w:tc>
          <w:tcPr>
            <w:tcW w:w="1418" w:type="dxa"/>
            <w:vAlign w:val="bottom"/>
          </w:tcPr>
          <w:p w:rsidR="004C716C" w:rsidRPr="004C716C" w:rsidRDefault="004C716C" w:rsidP="004C716C">
            <w:pPr>
              <w:pStyle w:val="afe"/>
              <w:rPr>
                <w:sz w:val="18"/>
                <w:szCs w:val="18"/>
              </w:rPr>
            </w:pPr>
            <w:r w:rsidRPr="004C716C">
              <w:rPr>
                <w:sz w:val="18"/>
                <w:szCs w:val="18"/>
              </w:rPr>
              <w:t>2</w:t>
            </w:r>
          </w:p>
        </w:tc>
        <w:tc>
          <w:tcPr>
            <w:tcW w:w="1276" w:type="dxa"/>
            <w:vAlign w:val="bottom"/>
          </w:tcPr>
          <w:p w:rsidR="004C716C" w:rsidRPr="004C716C" w:rsidRDefault="004C716C" w:rsidP="004C716C">
            <w:pPr>
              <w:pStyle w:val="afe"/>
              <w:rPr>
                <w:sz w:val="18"/>
                <w:szCs w:val="18"/>
              </w:rPr>
            </w:pPr>
            <w:r w:rsidRPr="004C716C">
              <w:rPr>
                <w:sz w:val="18"/>
                <w:szCs w:val="18"/>
              </w:rPr>
              <w:t>3</w:t>
            </w:r>
          </w:p>
        </w:tc>
        <w:tc>
          <w:tcPr>
            <w:tcW w:w="1417" w:type="dxa"/>
            <w:vAlign w:val="bottom"/>
          </w:tcPr>
          <w:p w:rsidR="004C716C" w:rsidRPr="004C716C" w:rsidRDefault="004C716C" w:rsidP="004C716C">
            <w:pPr>
              <w:pStyle w:val="afe"/>
              <w:rPr>
                <w:sz w:val="18"/>
                <w:szCs w:val="18"/>
              </w:rPr>
            </w:pPr>
            <w:r w:rsidRPr="004C716C">
              <w:rPr>
                <w:sz w:val="18"/>
                <w:szCs w:val="18"/>
              </w:rPr>
              <w:t>9</w:t>
            </w:r>
          </w:p>
        </w:tc>
        <w:tc>
          <w:tcPr>
            <w:tcW w:w="1701" w:type="dxa"/>
            <w:vAlign w:val="bottom"/>
          </w:tcPr>
          <w:p w:rsidR="004C716C" w:rsidRPr="004C716C" w:rsidRDefault="004C716C" w:rsidP="004C716C">
            <w:pPr>
              <w:pStyle w:val="afe"/>
              <w:rPr>
                <w:sz w:val="18"/>
                <w:szCs w:val="18"/>
              </w:rPr>
            </w:pPr>
            <w:r w:rsidRPr="004C716C">
              <w:rPr>
                <w:sz w:val="18"/>
                <w:szCs w:val="18"/>
              </w:rPr>
              <w:t> </w:t>
            </w:r>
          </w:p>
        </w:tc>
        <w:tc>
          <w:tcPr>
            <w:tcW w:w="1417" w:type="dxa"/>
            <w:vAlign w:val="bottom"/>
          </w:tcPr>
          <w:p w:rsidR="004C716C" w:rsidRPr="004C716C" w:rsidRDefault="004C716C" w:rsidP="004C716C">
            <w:pPr>
              <w:pStyle w:val="afe"/>
              <w:rPr>
                <w:sz w:val="18"/>
                <w:szCs w:val="18"/>
              </w:rPr>
            </w:pPr>
            <w:r w:rsidRPr="004C716C">
              <w:rPr>
                <w:sz w:val="18"/>
                <w:szCs w:val="18"/>
              </w:rPr>
              <w:t>414</w:t>
            </w:r>
          </w:p>
        </w:tc>
        <w:tc>
          <w:tcPr>
            <w:tcW w:w="2552" w:type="dxa"/>
            <w:vAlign w:val="bottom"/>
          </w:tcPr>
          <w:p w:rsidR="004C716C" w:rsidRPr="004C716C" w:rsidRDefault="004C716C" w:rsidP="004C716C">
            <w:pPr>
              <w:pStyle w:val="afe"/>
              <w:rPr>
                <w:sz w:val="18"/>
                <w:szCs w:val="18"/>
              </w:rPr>
            </w:pPr>
            <w:r w:rsidRPr="004C716C">
              <w:rPr>
                <w:sz w:val="18"/>
                <w:szCs w:val="18"/>
              </w:rPr>
              <w:t>25,0%</w:t>
            </w:r>
          </w:p>
        </w:tc>
      </w:tr>
      <w:tr w:rsidR="004C716C" w:rsidRPr="004C716C" w:rsidTr="004C716C">
        <w:tc>
          <w:tcPr>
            <w:tcW w:w="1985" w:type="dxa"/>
            <w:vMerge w:val="restart"/>
            <w:vAlign w:val="center"/>
          </w:tcPr>
          <w:p w:rsidR="004C716C" w:rsidRPr="004C716C" w:rsidRDefault="004C716C" w:rsidP="004C716C">
            <w:pPr>
              <w:pStyle w:val="afe"/>
              <w:rPr>
                <w:sz w:val="18"/>
                <w:szCs w:val="18"/>
              </w:rPr>
            </w:pPr>
            <w:r w:rsidRPr="004C716C">
              <w:rPr>
                <w:sz w:val="18"/>
                <w:szCs w:val="18"/>
              </w:rPr>
              <w:t>учебно-тренировочный</w:t>
            </w:r>
          </w:p>
        </w:tc>
        <w:tc>
          <w:tcPr>
            <w:tcW w:w="1559" w:type="dxa"/>
            <w:vMerge w:val="restart"/>
            <w:vAlign w:val="center"/>
          </w:tcPr>
          <w:p w:rsidR="004C716C" w:rsidRPr="004C716C" w:rsidRDefault="004C716C" w:rsidP="004C716C">
            <w:pPr>
              <w:pStyle w:val="afe"/>
              <w:rPr>
                <w:sz w:val="18"/>
                <w:szCs w:val="18"/>
              </w:rPr>
            </w:pPr>
            <w:r w:rsidRPr="004C716C">
              <w:rPr>
                <w:sz w:val="18"/>
                <w:szCs w:val="18"/>
              </w:rPr>
              <w:t>первый год</w:t>
            </w:r>
          </w:p>
        </w:tc>
        <w:tc>
          <w:tcPr>
            <w:tcW w:w="1701" w:type="dxa"/>
            <w:vAlign w:val="bottom"/>
          </w:tcPr>
          <w:p w:rsidR="004C716C" w:rsidRPr="004C716C" w:rsidRDefault="004C716C" w:rsidP="004C716C">
            <w:pPr>
              <w:pStyle w:val="afe"/>
              <w:rPr>
                <w:sz w:val="18"/>
                <w:szCs w:val="18"/>
              </w:rPr>
            </w:pPr>
            <w:r w:rsidRPr="004C716C">
              <w:rPr>
                <w:sz w:val="18"/>
                <w:szCs w:val="18"/>
              </w:rPr>
              <w:t>III</w:t>
            </w:r>
          </w:p>
        </w:tc>
        <w:tc>
          <w:tcPr>
            <w:tcW w:w="1418" w:type="dxa"/>
            <w:vAlign w:val="bottom"/>
          </w:tcPr>
          <w:p w:rsidR="004C716C" w:rsidRPr="004C716C" w:rsidRDefault="004C716C" w:rsidP="004C716C">
            <w:pPr>
              <w:pStyle w:val="afe"/>
              <w:rPr>
                <w:sz w:val="18"/>
                <w:szCs w:val="18"/>
              </w:rPr>
            </w:pPr>
            <w:r w:rsidRPr="004C716C">
              <w:rPr>
                <w:sz w:val="18"/>
                <w:szCs w:val="18"/>
              </w:rPr>
              <w:t>6</w:t>
            </w:r>
          </w:p>
        </w:tc>
        <w:tc>
          <w:tcPr>
            <w:tcW w:w="1276" w:type="dxa"/>
            <w:vAlign w:val="bottom"/>
          </w:tcPr>
          <w:p w:rsidR="004C716C" w:rsidRPr="004C716C" w:rsidRDefault="004C716C" w:rsidP="004C716C">
            <w:pPr>
              <w:pStyle w:val="afe"/>
              <w:rPr>
                <w:sz w:val="18"/>
                <w:szCs w:val="18"/>
              </w:rPr>
            </w:pPr>
            <w:r w:rsidRPr="004C716C">
              <w:rPr>
                <w:sz w:val="18"/>
                <w:szCs w:val="18"/>
              </w:rPr>
              <w:t>9</w:t>
            </w:r>
          </w:p>
        </w:tc>
        <w:tc>
          <w:tcPr>
            <w:tcW w:w="1417" w:type="dxa"/>
            <w:vAlign w:val="bottom"/>
          </w:tcPr>
          <w:p w:rsidR="004C716C" w:rsidRPr="004C716C" w:rsidRDefault="004C716C" w:rsidP="004C716C">
            <w:pPr>
              <w:pStyle w:val="afe"/>
              <w:rPr>
                <w:sz w:val="18"/>
                <w:szCs w:val="18"/>
              </w:rPr>
            </w:pPr>
            <w:r w:rsidRPr="004C716C">
              <w:rPr>
                <w:sz w:val="18"/>
                <w:szCs w:val="18"/>
              </w:rPr>
              <w:t>9</w:t>
            </w:r>
          </w:p>
        </w:tc>
        <w:tc>
          <w:tcPr>
            <w:tcW w:w="1701" w:type="dxa"/>
            <w:vAlign w:val="bottom"/>
          </w:tcPr>
          <w:p w:rsidR="004C716C" w:rsidRPr="004C716C" w:rsidRDefault="004C716C" w:rsidP="004C716C">
            <w:pPr>
              <w:pStyle w:val="afe"/>
              <w:rPr>
                <w:sz w:val="18"/>
                <w:szCs w:val="18"/>
              </w:rPr>
            </w:pPr>
            <w:r w:rsidRPr="004C716C">
              <w:rPr>
                <w:sz w:val="18"/>
                <w:szCs w:val="18"/>
              </w:rPr>
              <w:t>3</w:t>
            </w:r>
          </w:p>
        </w:tc>
        <w:tc>
          <w:tcPr>
            <w:tcW w:w="1417" w:type="dxa"/>
            <w:vAlign w:val="bottom"/>
          </w:tcPr>
          <w:p w:rsidR="004C716C" w:rsidRPr="004C716C" w:rsidRDefault="004C716C" w:rsidP="004C716C">
            <w:pPr>
              <w:pStyle w:val="afe"/>
              <w:rPr>
                <w:sz w:val="18"/>
                <w:szCs w:val="18"/>
              </w:rPr>
            </w:pPr>
            <w:r w:rsidRPr="004C716C">
              <w:rPr>
                <w:sz w:val="18"/>
                <w:szCs w:val="18"/>
              </w:rPr>
              <w:t>552</w:t>
            </w:r>
          </w:p>
        </w:tc>
        <w:tc>
          <w:tcPr>
            <w:tcW w:w="2552" w:type="dxa"/>
            <w:vAlign w:val="bottom"/>
          </w:tcPr>
          <w:p w:rsidR="004C716C" w:rsidRPr="004C716C" w:rsidRDefault="004C716C" w:rsidP="004C716C">
            <w:pPr>
              <w:pStyle w:val="afe"/>
              <w:rPr>
                <w:sz w:val="18"/>
                <w:szCs w:val="18"/>
              </w:rPr>
            </w:pPr>
            <w:r w:rsidRPr="004C716C">
              <w:rPr>
                <w:sz w:val="18"/>
                <w:szCs w:val="18"/>
              </w:rPr>
              <w:t>8,3%</w:t>
            </w:r>
          </w:p>
        </w:tc>
      </w:tr>
      <w:tr w:rsidR="004C716C" w:rsidRPr="004C716C" w:rsidTr="004C716C">
        <w:tc>
          <w:tcPr>
            <w:tcW w:w="1985" w:type="dxa"/>
            <w:vMerge/>
            <w:vAlign w:val="center"/>
          </w:tcPr>
          <w:p w:rsidR="004C716C" w:rsidRPr="004C716C" w:rsidRDefault="004C716C" w:rsidP="004C716C">
            <w:pPr>
              <w:pStyle w:val="afe"/>
              <w:rPr>
                <w:sz w:val="18"/>
                <w:szCs w:val="18"/>
              </w:rPr>
            </w:pPr>
          </w:p>
        </w:tc>
        <w:tc>
          <w:tcPr>
            <w:tcW w:w="1559" w:type="dxa"/>
            <w:vMerge/>
            <w:vAlign w:val="center"/>
          </w:tcPr>
          <w:p w:rsidR="004C716C" w:rsidRPr="004C716C" w:rsidRDefault="004C716C" w:rsidP="004C716C">
            <w:pPr>
              <w:pStyle w:val="afe"/>
              <w:rPr>
                <w:sz w:val="18"/>
                <w:szCs w:val="18"/>
              </w:rPr>
            </w:pPr>
          </w:p>
        </w:tc>
        <w:tc>
          <w:tcPr>
            <w:tcW w:w="1701" w:type="dxa"/>
            <w:vAlign w:val="bottom"/>
          </w:tcPr>
          <w:p w:rsidR="004C716C" w:rsidRPr="004C716C" w:rsidRDefault="004C716C" w:rsidP="004C716C">
            <w:pPr>
              <w:pStyle w:val="afe"/>
              <w:rPr>
                <w:sz w:val="18"/>
                <w:szCs w:val="18"/>
              </w:rPr>
            </w:pPr>
            <w:r w:rsidRPr="004C716C">
              <w:rPr>
                <w:sz w:val="18"/>
                <w:szCs w:val="18"/>
              </w:rPr>
              <w:t>II</w:t>
            </w:r>
          </w:p>
        </w:tc>
        <w:tc>
          <w:tcPr>
            <w:tcW w:w="1418" w:type="dxa"/>
            <w:vAlign w:val="bottom"/>
          </w:tcPr>
          <w:p w:rsidR="004C716C" w:rsidRPr="004C716C" w:rsidRDefault="004C716C" w:rsidP="004C716C">
            <w:pPr>
              <w:pStyle w:val="afe"/>
              <w:rPr>
                <w:sz w:val="18"/>
                <w:szCs w:val="18"/>
              </w:rPr>
            </w:pPr>
            <w:r w:rsidRPr="004C716C">
              <w:rPr>
                <w:sz w:val="18"/>
                <w:szCs w:val="18"/>
              </w:rPr>
              <w:t>5</w:t>
            </w:r>
          </w:p>
        </w:tc>
        <w:tc>
          <w:tcPr>
            <w:tcW w:w="1276" w:type="dxa"/>
            <w:vAlign w:val="bottom"/>
          </w:tcPr>
          <w:p w:rsidR="004C716C" w:rsidRPr="004C716C" w:rsidRDefault="004C716C" w:rsidP="004C716C">
            <w:pPr>
              <w:pStyle w:val="afe"/>
              <w:rPr>
                <w:sz w:val="18"/>
                <w:szCs w:val="18"/>
              </w:rPr>
            </w:pPr>
            <w:r w:rsidRPr="004C716C">
              <w:rPr>
                <w:sz w:val="18"/>
                <w:szCs w:val="18"/>
              </w:rPr>
              <w:t>8</w:t>
            </w:r>
          </w:p>
        </w:tc>
        <w:tc>
          <w:tcPr>
            <w:tcW w:w="1417" w:type="dxa"/>
            <w:vAlign w:val="bottom"/>
          </w:tcPr>
          <w:p w:rsidR="004C716C" w:rsidRPr="004C716C" w:rsidRDefault="004C716C" w:rsidP="004C716C">
            <w:pPr>
              <w:pStyle w:val="afe"/>
              <w:rPr>
                <w:sz w:val="18"/>
                <w:szCs w:val="18"/>
              </w:rPr>
            </w:pPr>
            <w:r w:rsidRPr="004C716C">
              <w:rPr>
                <w:sz w:val="18"/>
                <w:szCs w:val="18"/>
              </w:rPr>
              <w:t>9</w:t>
            </w:r>
          </w:p>
        </w:tc>
        <w:tc>
          <w:tcPr>
            <w:tcW w:w="1701" w:type="dxa"/>
            <w:vAlign w:val="bottom"/>
          </w:tcPr>
          <w:p w:rsidR="004C716C" w:rsidRPr="004C716C" w:rsidRDefault="004C716C" w:rsidP="004C716C">
            <w:pPr>
              <w:pStyle w:val="afe"/>
              <w:rPr>
                <w:sz w:val="18"/>
                <w:szCs w:val="18"/>
              </w:rPr>
            </w:pPr>
            <w:r w:rsidRPr="004C716C">
              <w:rPr>
                <w:sz w:val="18"/>
                <w:szCs w:val="18"/>
              </w:rPr>
              <w:t>3</w:t>
            </w:r>
          </w:p>
        </w:tc>
        <w:tc>
          <w:tcPr>
            <w:tcW w:w="1417" w:type="dxa"/>
            <w:vAlign w:val="bottom"/>
          </w:tcPr>
          <w:p w:rsidR="004C716C" w:rsidRPr="004C716C" w:rsidRDefault="004C716C" w:rsidP="004C716C">
            <w:pPr>
              <w:pStyle w:val="afe"/>
              <w:rPr>
                <w:sz w:val="18"/>
                <w:szCs w:val="18"/>
              </w:rPr>
            </w:pPr>
            <w:r w:rsidRPr="004C716C">
              <w:rPr>
                <w:sz w:val="18"/>
                <w:szCs w:val="18"/>
              </w:rPr>
              <w:t>552</w:t>
            </w:r>
          </w:p>
        </w:tc>
        <w:tc>
          <w:tcPr>
            <w:tcW w:w="2552" w:type="dxa"/>
            <w:vAlign w:val="bottom"/>
          </w:tcPr>
          <w:p w:rsidR="004C716C" w:rsidRPr="004C716C" w:rsidRDefault="004C716C" w:rsidP="004C716C">
            <w:pPr>
              <w:pStyle w:val="afe"/>
              <w:rPr>
                <w:sz w:val="18"/>
                <w:szCs w:val="18"/>
              </w:rPr>
            </w:pPr>
            <w:r w:rsidRPr="004C716C">
              <w:rPr>
                <w:sz w:val="18"/>
                <w:szCs w:val="18"/>
              </w:rPr>
              <w:t>10,0%</w:t>
            </w:r>
          </w:p>
        </w:tc>
      </w:tr>
      <w:tr w:rsidR="004C716C" w:rsidRPr="004C716C" w:rsidTr="004C716C">
        <w:tc>
          <w:tcPr>
            <w:tcW w:w="1985" w:type="dxa"/>
            <w:vMerge/>
            <w:vAlign w:val="center"/>
          </w:tcPr>
          <w:p w:rsidR="004C716C" w:rsidRPr="004C716C" w:rsidRDefault="004C716C" w:rsidP="004C716C">
            <w:pPr>
              <w:pStyle w:val="afe"/>
              <w:rPr>
                <w:sz w:val="18"/>
                <w:szCs w:val="18"/>
              </w:rPr>
            </w:pPr>
          </w:p>
        </w:tc>
        <w:tc>
          <w:tcPr>
            <w:tcW w:w="1559" w:type="dxa"/>
            <w:vMerge/>
            <w:vAlign w:val="center"/>
          </w:tcPr>
          <w:p w:rsidR="004C716C" w:rsidRPr="004C716C" w:rsidRDefault="004C716C" w:rsidP="004C716C">
            <w:pPr>
              <w:pStyle w:val="afe"/>
              <w:rPr>
                <w:sz w:val="18"/>
                <w:szCs w:val="18"/>
              </w:rPr>
            </w:pPr>
          </w:p>
        </w:tc>
        <w:tc>
          <w:tcPr>
            <w:tcW w:w="1701" w:type="dxa"/>
            <w:vAlign w:val="bottom"/>
          </w:tcPr>
          <w:p w:rsidR="004C716C" w:rsidRPr="004C716C" w:rsidRDefault="004C716C" w:rsidP="004C716C">
            <w:pPr>
              <w:pStyle w:val="afe"/>
              <w:rPr>
                <w:sz w:val="18"/>
                <w:szCs w:val="18"/>
              </w:rPr>
            </w:pPr>
            <w:r w:rsidRPr="004C716C">
              <w:rPr>
                <w:sz w:val="18"/>
                <w:szCs w:val="18"/>
              </w:rPr>
              <w:t>I</w:t>
            </w:r>
          </w:p>
        </w:tc>
        <w:tc>
          <w:tcPr>
            <w:tcW w:w="1418" w:type="dxa"/>
            <w:vAlign w:val="bottom"/>
          </w:tcPr>
          <w:p w:rsidR="004C716C" w:rsidRPr="004C716C" w:rsidRDefault="004C716C" w:rsidP="004C716C">
            <w:pPr>
              <w:pStyle w:val="afe"/>
              <w:rPr>
                <w:sz w:val="18"/>
                <w:szCs w:val="18"/>
              </w:rPr>
            </w:pPr>
            <w:r w:rsidRPr="004C716C">
              <w:rPr>
                <w:sz w:val="18"/>
                <w:szCs w:val="18"/>
              </w:rPr>
              <w:t>2</w:t>
            </w:r>
          </w:p>
        </w:tc>
        <w:tc>
          <w:tcPr>
            <w:tcW w:w="1276" w:type="dxa"/>
            <w:vAlign w:val="bottom"/>
          </w:tcPr>
          <w:p w:rsidR="004C716C" w:rsidRPr="004C716C" w:rsidRDefault="004C716C" w:rsidP="004C716C">
            <w:pPr>
              <w:pStyle w:val="afe"/>
              <w:rPr>
                <w:sz w:val="18"/>
                <w:szCs w:val="18"/>
              </w:rPr>
            </w:pPr>
            <w:r w:rsidRPr="004C716C">
              <w:rPr>
                <w:sz w:val="18"/>
                <w:szCs w:val="18"/>
              </w:rPr>
              <w:t>3</w:t>
            </w:r>
          </w:p>
        </w:tc>
        <w:tc>
          <w:tcPr>
            <w:tcW w:w="1417" w:type="dxa"/>
            <w:vAlign w:val="bottom"/>
          </w:tcPr>
          <w:p w:rsidR="004C716C" w:rsidRPr="004C716C" w:rsidRDefault="004C716C" w:rsidP="004C716C">
            <w:pPr>
              <w:pStyle w:val="afe"/>
              <w:rPr>
                <w:sz w:val="18"/>
                <w:szCs w:val="18"/>
              </w:rPr>
            </w:pPr>
            <w:r w:rsidRPr="004C716C">
              <w:rPr>
                <w:sz w:val="18"/>
                <w:szCs w:val="18"/>
              </w:rPr>
              <w:t>9</w:t>
            </w:r>
          </w:p>
        </w:tc>
        <w:tc>
          <w:tcPr>
            <w:tcW w:w="1701" w:type="dxa"/>
            <w:vAlign w:val="bottom"/>
          </w:tcPr>
          <w:p w:rsidR="004C716C" w:rsidRPr="004C716C" w:rsidRDefault="004C716C" w:rsidP="004C716C">
            <w:pPr>
              <w:pStyle w:val="afe"/>
              <w:rPr>
                <w:sz w:val="18"/>
                <w:szCs w:val="18"/>
              </w:rPr>
            </w:pPr>
            <w:r w:rsidRPr="004C716C">
              <w:rPr>
                <w:sz w:val="18"/>
                <w:szCs w:val="18"/>
              </w:rPr>
              <w:t>3</w:t>
            </w:r>
          </w:p>
        </w:tc>
        <w:tc>
          <w:tcPr>
            <w:tcW w:w="1417" w:type="dxa"/>
            <w:vAlign w:val="bottom"/>
          </w:tcPr>
          <w:p w:rsidR="004C716C" w:rsidRPr="004C716C" w:rsidRDefault="004C716C" w:rsidP="004C716C">
            <w:pPr>
              <w:pStyle w:val="afe"/>
              <w:rPr>
                <w:sz w:val="18"/>
                <w:szCs w:val="18"/>
              </w:rPr>
            </w:pPr>
            <w:r w:rsidRPr="004C716C">
              <w:rPr>
                <w:sz w:val="18"/>
                <w:szCs w:val="18"/>
              </w:rPr>
              <w:t>552</w:t>
            </w:r>
          </w:p>
        </w:tc>
        <w:tc>
          <w:tcPr>
            <w:tcW w:w="2552" w:type="dxa"/>
            <w:vAlign w:val="bottom"/>
          </w:tcPr>
          <w:p w:rsidR="004C716C" w:rsidRPr="004C716C" w:rsidRDefault="004C716C" w:rsidP="004C716C">
            <w:pPr>
              <w:pStyle w:val="afe"/>
              <w:rPr>
                <w:sz w:val="18"/>
                <w:szCs w:val="18"/>
              </w:rPr>
            </w:pPr>
            <w:r w:rsidRPr="004C716C">
              <w:rPr>
                <w:sz w:val="18"/>
                <w:szCs w:val="18"/>
              </w:rPr>
              <w:t>25,0%</w:t>
            </w:r>
          </w:p>
        </w:tc>
      </w:tr>
      <w:tr w:rsidR="004C716C" w:rsidRPr="004C716C" w:rsidTr="004C716C">
        <w:tc>
          <w:tcPr>
            <w:tcW w:w="1985" w:type="dxa"/>
            <w:vMerge/>
            <w:vAlign w:val="center"/>
          </w:tcPr>
          <w:p w:rsidR="004C716C" w:rsidRPr="004C716C" w:rsidRDefault="004C716C" w:rsidP="004C716C">
            <w:pPr>
              <w:pStyle w:val="afe"/>
              <w:rPr>
                <w:sz w:val="18"/>
                <w:szCs w:val="18"/>
              </w:rPr>
            </w:pPr>
          </w:p>
        </w:tc>
        <w:tc>
          <w:tcPr>
            <w:tcW w:w="1559" w:type="dxa"/>
            <w:vMerge w:val="restart"/>
            <w:vAlign w:val="center"/>
          </w:tcPr>
          <w:p w:rsidR="004C716C" w:rsidRPr="004C716C" w:rsidRDefault="004C716C" w:rsidP="004C716C">
            <w:pPr>
              <w:pStyle w:val="afe"/>
              <w:rPr>
                <w:sz w:val="18"/>
                <w:szCs w:val="18"/>
              </w:rPr>
            </w:pPr>
            <w:r w:rsidRPr="004C716C">
              <w:rPr>
                <w:sz w:val="18"/>
                <w:szCs w:val="18"/>
              </w:rPr>
              <w:t>второй-третий год</w:t>
            </w:r>
          </w:p>
        </w:tc>
        <w:tc>
          <w:tcPr>
            <w:tcW w:w="1701" w:type="dxa"/>
            <w:vAlign w:val="bottom"/>
          </w:tcPr>
          <w:p w:rsidR="004C716C" w:rsidRPr="004C716C" w:rsidRDefault="004C716C" w:rsidP="004C716C">
            <w:pPr>
              <w:pStyle w:val="afe"/>
              <w:rPr>
                <w:sz w:val="18"/>
                <w:szCs w:val="18"/>
              </w:rPr>
            </w:pPr>
            <w:r w:rsidRPr="004C716C">
              <w:rPr>
                <w:sz w:val="18"/>
                <w:szCs w:val="18"/>
              </w:rPr>
              <w:t>III</w:t>
            </w:r>
          </w:p>
        </w:tc>
        <w:tc>
          <w:tcPr>
            <w:tcW w:w="1418" w:type="dxa"/>
            <w:vAlign w:val="bottom"/>
          </w:tcPr>
          <w:p w:rsidR="004C716C" w:rsidRPr="004C716C" w:rsidRDefault="004C716C" w:rsidP="004C716C">
            <w:pPr>
              <w:pStyle w:val="afe"/>
              <w:rPr>
                <w:sz w:val="18"/>
                <w:szCs w:val="18"/>
              </w:rPr>
            </w:pPr>
            <w:r w:rsidRPr="004C716C">
              <w:rPr>
                <w:sz w:val="18"/>
                <w:szCs w:val="18"/>
              </w:rPr>
              <w:t>5</w:t>
            </w:r>
          </w:p>
        </w:tc>
        <w:tc>
          <w:tcPr>
            <w:tcW w:w="1276" w:type="dxa"/>
            <w:vAlign w:val="bottom"/>
          </w:tcPr>
          <w:p w:rsidR="004C716C" w:rsidRPr="004C716C" w:rsidRDefault="004C716C" w:rsidP="004C716C">
            <w:pPr>
              <w:pStyle w:val="afe"/>
              <w:rPr>
                <w:sz w:val="18"/>
                <w:szCs w:val="18"/>
              </w:rPr>
            </w:pPr>
            <w:r w:rsidRPr="004C716C">
              <w:rPr>
                <w:sz w:val="18"/>
                <w:szCs w:val="18"/>
              </w:rPr>
              <w:t>8</w:t>
            </w:r>
          </w:p>
        </w:tc>
        <w:tc>
          <w:tcPr>
            <w:tcW w:w="1417" w:type="dxa"/>
            <w:vAlign w:val="bottom"/>
          </w:tcPr>
          <w:p w:rsidR="004C716C" w:rsidRPr="004C716C" w:rsidRDefault="004C716C" w:rsidP="004C716C">
            <w:pPr>
              <w:pStyle w:val="afe"/>
              <w:rPr>
                <w:sz w:val="18"/>
                <w:szCs w:val="18"/>
              </w:rPr>
            </w:pPr>
            <w:r w:rsidRPr="004C716C">
              <w:rPr>
                <w:sz w:val="18"/>
                <w:szCs w:val="18"/>
              </w:rPr>
              <w:t>12</w:t>
            </w:r>
          </w:p>
        </w:tc>
        <w:tc>
          <w:tcPr>
            <w:tcW w:w="1701" w:type="dxa"/>
            <w:vAlign w:val="bottom"/>
          </w:tcPr>
          <w:p w:rsidR="004C716C" w:rsidRPr="004C716C" w:rsidRDefault="004C716C" w:rsidP="004C716C">
            <w:pPr>
              <w:pStyle w:val="afe"/>
              <w:rPr>
                <w:sz w:val="18"/>
                <w:szCs w:val="18"/>
              </w:rPr>
            </w:pPr>
            <w:r w:rsidRPr="004C716C">
              <w:rPr>
                <w:sz w:val="18"/>
                <w:szCs w:val="18"/>
              </w:rPr>
              <w:t>6</w:t>
            </w:r>
          </w:p>
        </w:tc>
        <w:tc>
          <w:tcPr>
            <w:tcW w:w="1417" w:type="dxa"/>
            <w:vAlign w:val="bottom"/>
          </w:tcPr>
          <w:p w:rsidR="004C716C" w:rsidRPr="004C716C" w:rsidRDefault="004C716C" w:rsidP="004C716C">
            <w:pPr>
              <w:pStyle w:val="afe"/>
              <w:rPr>
                <w:sz w:val="18"/>
                <w:szCs w:val="18"/>
              </w:rPr>
            </w:pPr>
            <w:r w:rsidRPr="004C716C">
              <w:rPr>
                <w:sz w:val="18"/>
                <w:szCs w:val="18"/>
              </w:rPr>
              <w:t>828</w:t>
            </w:r>
          </w:p>
        </w:tc>
        <w:tc>
          <w:tcPr>
            <w:tcW w:w="2552" w:type="dxa"/>
            <w:vAlign w:val="bottom"/>
          </w:tcPr>
          <w:p w:rsidR="004C716C" w:rsidRPr="004C716C" w:rsidRDefault="004C716C" w:rsidP="004C716C">
            <w:pPr>
              <w:pStyle w:val="afe"/>
              <w:rPr>
                <w:sz w:val="18"/>
                <w:szCs w:val="18"/>
              </w:rPr>
            </w:pPr>
            <w:r w:rsidRPr="004C716C">
              <w:rPr>
                <w:sz w:val="18"/>
                <w:szCs w:val="18"/>
              </w:rPr>
              <w:t>13,3%</w:t>
            </w:r>
          </w:p>
        </w:tc>
      </w:tr>
      <w:tr w:rsidR="004C716C" w:rsidRPr="004C716C" w:rsidTr="004C716C">
        <w:tc>
          <w:tcPr>
            <w:tcW w:w="1985" w:type="dxa"/>
            <w:vMerge/>
            <w:vAlign w:val="center"/>
          </w:tcPr>
          <w:p w:rsidR="004C716C" w:rsidRPr="004C716C" w:rsidRDefault="004C716C" w:rsidP="004C716C">
            <w:pPr>
              <w:pStyle w:val="afe"/>
              <w:rPr>
                <w:sz w:val="18"/>
                <w:szCs w:val="18"/>
              </w:rPr>
            </w:pPr>
          </w:p>
        </w:tc>
        <w:tc>
          <w:tcPr>
            <w:tcW w:w="1559" w:type="dxa"/>
            <w:vMerge/>
            <w:vAlign w:val="center"/>
          </w:tcPr>
          <w:p w:rsidR="004C716C" w:rsidRPr="004C716C" w:rsidRDefault="004C716C" w:rsidP="004C716C">
            <w:pPr>
              <w:pStyle w:val="afe"/>
              <w:rPr>
                <w:sz w:val="18"/>
                <w:szCs w:val="18"/>
              </w:rPr>
            </w:pPr>
          </w:p>
        </w:tc>
        <w:tc>
          <w:tcPr>
            <w:tcW w:w="1701" w:type="dxa"/>
            <w:vAlign w:val="bottom"/>
          </w:tcPr>
          <w:p w:rsidR="004C716C" w:rsidRPr="004C716C" w:rsidRDefault="004C716C" w:rsidP="004C716C">
            <w:pPr>
              <w:pStyle w:val="afe"/>
              <w:rPr>
                <w:sz w:val="18"/>
                <w:szCs w:val="18"/>
              </w:rPr>
            </w:pPr>
            <w:r w:rsidRPr="004C716C">
              <w:rPr>
                <w:sz w:val="18"/>
                <w:szCs w:val="18"/>
              </w:rPr>
              <w:t>II</w:t>
            </w:r>
          </w:p>
        </w:tc>
        <w:tc>
          <w:tcPr>
            <w:tcW w:w="1418" w:type="dxa"/>
            <w:vAlign w:val="bottom"/>
          </w:tcPr>
          <w:p w:rsidR="004C716C" w:rsidRPr="004C716C" w:rsidRDefault="004C716C" w:rsidP="004C716C">
            <w:pPr>
              <w:pStyle w:val="afe"/>
              <w:rPr>
                <w:sz w:val="18"/>
                <w:szCs w:val="18"/>
              </w:rPr>
            </w:pPr>
            <w:r w:rsidRPr="004C716C">
              <w:rPr>
                <w:sz w:val="18"/>
                <w:szCs w:val="18"/>
              </w:rPr>
              <w:t>4</w:t>
            </w:r>
          </w:p>
        </w:tc>
        <w:tc>
          <w:tcPr>
            <w:tcW w:w="1276" w:type="dxa"/>
            <w:vAlign w:val="bottom"/>
          </w:tcPr>
          <w:p w:rsidR="004C716C" w:rsidRPr="004C716C" w:rsidRDefault="004C716C" w:rsidP="004C716C">
            <w:pPr>
              <w:pStyle w:val="afe"/>
              <w:rPr>
                <w:sz w:val="18"/>
                <w:szCs w:val="18"/>
              </w:rPr>
            </w:pPr>
            <w:r w:rsidRPr="004C716C">
              <w:rPr>
                <w:sz w:val="18"/>
                <w:szCs w:val="18"/>
              </w:rPr>
              <w:t>6</w:t>
            </w:r>
          </w:p>
        </w:tc>
        <w:tc>
          <w:tcPr>
            <w:tcW w:w="1417" w:type="dxa"/>
            <w:vAlign w:val="bottom"/>
          </w:tcPr>
          <w:p w:rsidR="004C716C" w:rsidRPr="004C716C" w:rsidRDefault="004C716C" w:rsidP="004C716C">
            <w:pPr>
              <w:pStyle w:val="afe"/>
              <w:rPr>
                <w:sz w:val="18"/>
                <w:szCs w:val="18"/>
              </w:rPr>
            </w:pPr>
            <w:r w:rsidRPr="004C716C">
              <w:rPr>
                <w:sz w:val="18"/>
                <w:szCs w:val="18"/>
              </w:rPr>
              <w:t>12</w:t>
            </w:r>
          </w:p>
        </w:tc>
        <w:tc>
          <w:tcPr>
            <w:tcW w:w="1701" w:type="dxa"/>
            <w:vAlign w:val="bottom"/>
          </w:tcPr>
          <w:p w:rsidR="004C716C" w:rsidRPr="004C716C" w:rsidRDefault="004C716C" w:rsidP="004C716C">
            <w:pPr>
              <w:pStyle w:val="afe"/>
              <w:rPr>
                <w:sz w:val="18"/>
                <w:szCs w:val="18"/>
              </w:rPr>
            </w:pPr>
            <w:r w:rsidRPr="004C716C">
              <w:rPr>
                <w:sz w:val="18"/>
                <w:szCs w:val="18"/>
              </w:rPr>
              <w:t>6</w:t>
            </w:r>
          </w:p>
        </w:tc>
        <w:tc>
          <w:tcPr>
            <w:tcW w:w="1417" w:type="dxa"/>
            <w:vAlign w:val="bottom"/>
          </w:tcPr>
          <w:p w:rsidR="004C716C" w:rsidRPr="004C716C" w:rsidRDefault="004C716C" w:rsidP="004C716C">
            <w:pPr>
              <w:pStyle w:val="afe"/>
              <w:rPr>
                <w:sz w:val="18"/>
                <w:szCs w:val="18"/>
              </w:rPr>
            </w:pPr>
            <w:r w:rsidRPr="004C716C">
              <w:rPr>
                <w:sz w:val="18"/>
                <w:szCs w:val="18"/>
              </w:rPr>
              <w:t>828</w:t>
            </w:r>
          </w:p>
        </w:tc>
        <w:tc>
          <w:tcPr>
            <w:tcW w:w="2552" w:type="dxa"/>
            <w:vAlign w:val="bottom"/>
          </w:tcPr>
          <w:p w:rsidR="004C716C" w:rsidRPr="004C716C" w:rsidRDefault="004C716C" w:rsidP="004C716C">
            <w:pPr>
              <w:pStyle w:val="afe"/>
              <w:rPr>
                <w:sz w:val="18"/>
                <w:szCs w:val="18"/>
              </w:rPr>
            </w:pPr>
            <w:r w:rsidRPr="004C716C">
              <w:rPr>
                <w:sz w:val="18"/>
                <w:szCs w:val="18"/>
              </w:rPr>
              <w:t>16,7%</w:t>
            </w:r>
          </w:p>
        </w:tc>
      </w:tr>
      <w:tr w:rsidR="004C716C" w:rsidRPr="004C716C" w:rsidTr="004C716C">
        <w:tc>
          <w:tcPr>
            <w:tcW w:w="1985" w:type="dxa"/>
            <w:vMerge/>
            <w:vAlign w:val="center"/>
          </w:tcPr>
          <w:p w:rsidR="004C716C" w:rsidRPr="004C716C" w:rsidRDefault="004C716C" w:rsidP="004C716C">
            <w:pPr>
              <w:pStyle w:val="afe"/>
              <w:rPr>
                <w:sz w:val="18"/>
                <w:szCs w:val="18"/>
              </w:rPr>
            </w:pPr>
          </w:p>
        </w:tc>
        <w:tc>
          <w:tcPr>
            <w:tcW w:w="1559" w:type="dxa"/>
            <w:vMerge/>
            <w:vAlign w:val="center"/>
          </w:tcPr>
          <w:p w:rsidR="004C716C" w:rsidRPr="004C716C" w:rsidRDefault="004C716C" w:rsidP="004C716C">
            <w:pPr>
              <w:pStyle w:val="afe"/>
              <w:rPr>
                <w:sz w:val="18"/>
                <w:szCs w:val="18"/>
              </w:rPr>
            </w:pPr>
          </w:p>
        </w:tc>
        <w:tc>
          <w:tcPr>
            <w:tcW w:w="1701" w:type="dxa"/>
            <w:vAlign w:val="bottom"/>
          </w:tcPr>
          <w:p w:rsidR="004C716C" w:rsidRPr="004C716C" w:rsidRDefault="004C716C" w:rsidP="004C716C">
            <w:pPr>
              <w:pStyle w:val="afe"/>
              <w:rPr>
                <w:sz w:val="18"/>
                <w:szCs w:val="18"/>
              </w:rPr>
            </w:pPr>
            <w:r w:rsidRPr="004C716C">
              <w:rPr>
                <w:sz w:val="18"/>
                <w:szCs w:val="18"/>
              </w:rPr>
              <w:t>I</w:t>
            </w:r>
          </w:p>
        </w:tc>
        <w:tc>
          <w:tcPr>
            <w:tcW w:w="1418" w:type="dxa"/>
            <w:vAlign w:val="bottom"/>
          </w:tcPr>
          <w:p w:rsidR="004C716C" w:rsidRPr="004C716C" w:rsidRDefault="004C716C" w:rsidP="004C716C">
            <w:pPr>
              <w:pStyle w:val="afe"/>
              <w:rPr>
                <w:sz w:val="18"/>
                <w:szCs w:val="18"/>
              </w:rPr>
            </w:pPr>
            <w:r w:rsidRPr="004C716C">
              <w:rPr>
                <w:sz w:val="18"/>
                <w:szCs w:val="18"/>
              </w:rPr>
              <w:t>2</w:t>
            </w:r>
          </w:p>
        </w:tc>
        <w:tc>
          <w:tcPr>
            <w:tcW w:w="1276" w:type="dxa"/>
            <w:vAlign w:val="bottom"/>
          </w:tcPr>
          <w:p w:rsidR="004C716C" w:rsidRPr="004C716C" w:rsidRDefault="004C716C" w:rsidP="004C716C">
            <w:pPr>
              <w:pStyle w:val="afe"/>
              <w:rPr>
                <w:sz w:val="18"/>
                <w:szCs w:val="18"/>
              </w:rPr>
            </w:pPr>
            <w:r w:rsidRPr="004C716C">
              <w:rPr>
                <w:sz w:val="18"/>
                <w:szCs w:val="18"/>
              </w:rPr>
              <w:t>3</w:t>
            </w:r>
          </w:p>
        </w:tc>
        <w:tc>
          <w:tcPr>
            <w:tcW w:w="1417" w:type="dxa"/>
            <w:vAlign w:val="bottom"/>
          </w:tcPr>
          <w:p w:rsidR="004C716C" w:rsidRPr="004C716C" w:rsidRDefault="004C716C" w:rsidP="004C716C">
            <w:pPr>
              <w:pStyle w:val="afe"/>
              <w:rPr>
                <w:sz w:val="18"/>
                <w:szCs w:val="18"/>
              </w:rPr>
            </w:pPr>
            <w:r w:rsidRPr="004C716C">
              <w:rPr>
                <w:sz w:val="18"/>
                <w:szCs w:val="18"/>
              </w:rPr>
              <w:t>12</w:t>
            </w:r>
          </w:p>
        </w:tc>
        <w:tc>
          <w:tcPr>
            <w:tcW w:w="1701" w:type="dxa"/>
            <w:vAlign w:val="bottom"/>
          </w:tcPr>
          <w:p w:rsidR="004C716C" w:rsidRPr="004C716C" w:rsidRDefault="004C716C" w:rsidP="004C716C">
            <w:pPr>
              <w:pStyle w:val="afe"/>
              <w:rPr>
                <w:sz w:val="18"/>
                <w:szCs w:val="18"/>
              </w:rPr>
            </w:pPr>
            <w:r w:rsidRPr="004C716C">
              <w:rPr>
                <w:sz w:val="18"/>
                <w:szCs w:val="18"/>
              </w:rPr>
              <w:t>6</w:t>
            </w:r>
          </w:p>
        </w:tc>
        <w:tc>
          <w:tcPr>
            <w:tcW w:w="1417" w:type="dxa"/>
            <w:vAlign w:val="bottom"/>
          </w:tcPr>
          <w:p w:rsidR="004C716C" w:rsidRPr="004C716C" w:rsidRDefault="004C716C" w:rsidP="004C716C">
            <w:pPr>
              <w:pStyle w:val="afe"/>
              <w:rPr>
                <w:sz w:val="18"/>
                <w:szCs w:val="18"/>
              </w:rPr>
            </w:pPr>
            <w:r w:rsidRPr="004C716C">
              <w:rPr>
                <w:sz w:val="18"/>
                <w:szCs w:val="18"/>
              </w:rPr>
              <w:t>828</w:t>
            </w:r>
          </w:p>
        </w:tc>
        <w:tc>
          <w:tcPr>
            <w:tcW w:w="2552" w:type="dxa"/>
            <w:vAlign w:val="bottom"/>
          </w:tcPr>
          <w:p w:rsidR="004C716C" w:rsidRPr="004C716C" w:rsidRDefault="004C716C" w:rsidP="004C716C">
            <w:pPr>
              <w:pStyle w:val="afe"/>
              <w:rPr>
                <w:sz w:val="18"/>
                <w:szCs w:val="18"/>
              </w:rPr>
            </w:pPr>
            <w:r w:rsidRPr="004C716C">
              <w:rPr>
                <w:sz w:val="18"/>
                <w:szCs w:val="18"/>
              </w:rPr>
              <w:t>33,3%</w:t>
            </w:r>
          </w:p>
        </w:tc>
      </w:tr>
      <w:tr w:rsidR="004C716C" w:rsidRPr="004C716C" w:rsidTr="004C716C">
        <w:tc>
          <w:tcPr>
            <w:tcW w:w="1985" w:type="dxa"/>
            <w:vMerge/>
            <w:vAlign w:val="center"/>
          </w:tcPr>
          <w:p w:rsidR="004C716C" w:rsidRPr="004C716C" w:rsidRDefault="004C716C" w:rsidP="004C716C">
            <w:pPr>
              <w:pStyle w:val="afe"/>
              <w:rPr>
                <w:sz w:val="18"/>
                <w:szCs w:val="18"/>
              </w:rPr>
            </w:pPr>
          </w:p>
        </w:tc>
        <w:tc>
          <w:tcPr>
            <w:tcW w:w="1559" w:type="dxa"/>
            <w:vMerge w:val="restart"/>
            <w:vAlign w:val="center"/>
          </w:tcPr>
          <w:p w:rsidR="004C716C" w:rsidRPr="004C716C" w:rsidRDefault="004C716C" w:rsidP="004C716C">
            <w:pPr>
              <w:pStyle w:val="afe"/>
              <w:rPr>
                <w:sz w:val="18"/>
                <w:szCs w:val="18"/>
              </w:rPr>
            </w:pPr>
            <w:r w:rsidRPr="004C716C">
              <w:rPr>
                <w:sz w:val="18"/>
                <w:szCs w:val="18"/>
              </w:rPr>
              <w:t>четвертый и последующие годы</w:t>
            </w:r>
          </w:p>
        </w:tc>
        <w:tc>
          <w:tcPr>
            <w:tcW w:w="1701" w:type="dxa"/>
            <w:vAlign w:val="bottom"/>
          </w:tcPr>
          <w:p w:rsidR="004C716C" w:rsidRPr="004C716C" w:rsidRDefault="004C716C" w:rsidP="004C716C">
            <w:pPr>
              <w:pStyle w:val="afe"/>
              <w:rPr>
                <w:sz w:val="18"/>
                <w:szCs w:val="18"/>
              </w:rPr>
            </w:pPr>
            <w:r w:rsidRPr="004C716C">
              <w:rPr>
                <w:sz w:val="18"/>
                <w:szCs w:val="18"/>
              </w:rPr>
              <w:t>III</w:t>
            </w:r>
          </w:p>
        </w:tc>
        <w:tc>
          <w:tcPr>
            <w:tcW w:w="1418" w:type="dxa"/>
            <w:vAlign w:val="bottom"/>
          </w:tcPr>
          <w:p w:rsidR="004C716C" w:rsidRPr="004C716C" w:rsidRDefault="004C716C" w:rsidP="004C716C">
            <w:pPr>
              <w:pStyle w:val="afe"/>
              <w:rPr>
                <w:sz w:val="18"/>
                <w:szCs w:val="18"/>
              </w:rPr>
            </w:pPr>
            <w:r w:rsidRPr="004C716C">
              <w:rPr>
                <w:sz w:val="18"/>
                <w:szCs w:val="18"/>
              </w:rPr>
              <w:t>4</w:t>
            </w:r>
          </w:p>
        </w:tc>
        <w:tc>
          <w:tcPr>
            <w:tcW w:w="1276" w:type="dxa"/>
            <w:vAlign w:val="bottom"/>
          </w:tcPr>
          <w:p w:rsidR="004C716C" w:rsidRPr="004C716C" w:rsidRDefault="004C716C" w:rsidP="004C716C">
            <w:pPr>
              <w:pStyle w:val="afe"/>
              <w:rPr>
                <w:sz w:val="18"/>
                <w:szCs w:val="18"/>
              </w:rPr>
            </w:pPr>
            <w:r w:rsidRPr="004C716C">
              <w:rPr>
                <w:sz w:val="18"/>
                <w:szCs w:val="18"/>
              </w:rPr>
              <w:t>6</w:t>
            </w:r>
          </w:p>
        </w:tc>
        <w:tc>
          <w:tcPr>
            <w:tcW w:w="1417" w:type="dxa"/>
            <w:vAlign w:val="bottom"/>
          </w:tcPr>
          <w:p w:rsidR="004C716C" w:rsidRPr="004C716C" w:rsidRDefault="004C716C" w:rsidP="004C716C">
            <w:pPr>
              <w:pStyle w:val="afe"/>
              <w:rPr>
                <w:sz w:val="18"/>
                <w:szCs w:val="18"/>
              </w:rPr>
            </w:pPr>
            <w:r w:rsidRPr="004C716C">
              <w:rPr>
                <w:sz w:val="18"/>
                <w:szCs w:val="18"/>
              </w:rPr>
              <w:t>15</w:t>
            </w:r>
          </w:p>
        </w:tc>
        <w:tc>
          <w:tcPr>
            <w:tcW w:w="1701" w:type="dxa"/>
            <w:vAlign w:val="bottom"/>
          </w:tcPr>
          <w:p w:rsidR="004C716C" w:rsidRPr="004C716C" w:rsidRDefault="004C716C" w:rsidP="004C716C">
            <w:pPr>
              <w:pStyle w:val="afe"/>
              <w:rPr>
                <w:sz w:val="18"/>
                <w:szCs w:val="18"/>
              </w:rPr>
            </w:pPr>
            <w:r w:rsidRPr="004C716C">
              <w:rPr>
                <w:sz w:val="18"/>
                <w:szCs w:val="18"/>
              </w:rPr>
              <w:t>6</w:t>
            </w:r>
          </w:p>
        </w:tc>
        <w:tc>
          <w:tcPr>
            <w:tcW w:w="1417" w:type="dxa"/>
            <w:vAlign w:val="bottom"/>
          </w:tcPr>
          <w:p w:rsidR="004C716C" w:rsidRPr="004C716C" w:rsidRDefault="004C716C" w:rsidP="004C716C">
            <w:pPr>
              <w:pStyle w:val="afe"/>
              <w:rPr>
                <w:sz w:val="18"/>
                <w:szCs w:val="18"/>
              </w:rPr>
            </w:pPr>
            <w:r w:rsidRPr="004C716C">
              <w:rPr>
                <w:sz w:val="18"/>
                <w:szCs w:val="18"/>
              </w:rPr>
              <w:t>966</w:t>
            </w:r>
          </w:p>
        </w:tc>
        <w:tc>
          <w:tcPr>
            <w:tcW w:w="2552" w:type="dxa"/>
            <w:vAlign w:val="bottom"/>
          </w:tcPr>
          <w:p w:rsidR="004C716C" w:rsidRPr="004C716C" w:rsidRDefault="004C716C" w:rsidP="004C716C">
            <w:pPr>
              <w:pStyle w:val="afe"/>
              <w:rPr>
                <w:sz w:val="18"/>
                <w:szCs w:val="18"/>
              </w:rPr>
            </w:pPr>
            <w:r w:rsidRPr="004C716C">
              <w:rPr>
                <w:sz w:val="18"/>
                <w:szCs w:val="18"/>
              </w:rPr>
              <w:t>20,8%</w:t>
            </w:r>
          </w:p>
        </w:tc>
      </w:tr>
      <w:tr w:rsidR="004C716C" w:rsidRPr="004C716C" w:rsidTr="004C716C">
        <w:tc>
          <w:tcPr>
            <w:tcW w:w="1985" w:type="dxa"/>
            <w:vMerge/>
            <w:vAlign w:val="center"/>
          </w:tcPr>
          <w:p w:rsidR="004C716C" w:rsidRPr="004C716C" w:rsidRDefault="004C716C" w:rsidP="004C716C">
            <w:pPr>
              <w:pStyle w:val="afe"/>
              <w:rPr>
                <w:sz w:val="18"/>
                <w:szCs w:val="18"/>
              </w:rPr>
            </w:pPr>
          </w:p>
        </w:tc>
        <w:tc>
          <w:tcPr>
            <w:tcW w:w="1559" w:type="dxa"/>
            <w:vMerge/>
            <w:vAlign w:val="center"/>
          </w:tcPr>
          <w:p w:rsidR="004C716C" w:rsidRPr="004C716C" w:rsidRDefault="004C716C" w:rsidP="004C716C">
            <w:pPr>
              <w:pStyle w:val="afe"/>
              <w:rPr>
                <w:sz w:val="18"/>
                <w:szCs w:val="18"/>
              </w:rPr>
            </w:pPr>
          </w:p>
        </w:tc>
        <w:tc>
          <w:tcPr>
            <w:tcW w:w="1701" w:type="dxa"/>
            <w:vAlign w:val="bottom"/>
          </w:tcPr>
          <w:p w:rsidR="004C716C" w:rsidRPr="004C716C" w:rsidRDefault="004C716C" w:rsidP="004C716C">
            <w:pPr>
              <w:pStyle w:val="afe"/>
              <w:rPr>
                <w:sz w:val="18"/>
                <w:szCs w:val="18"/>
              </w:rPr>
            </w:pPr>
            <w:r w:rsidRPr="004C716C">
              <w:rPr>
                <w:sz w:val="18"/>
                <w:szCs w:val="18"/>
              </w:rPr>
              <w:t>II</w:t>
            </w:r>
          </w:p>
        </w:tc>
        <w:tc>
          <w:tcPr>
            <w:tcW w:w="1418" w:type="dxa"/>
            <w:vAlign w:val="bottom"/>
          </w:tcPr>
          <w:p w:rsidR="004C716C" w:rsidRPr="004C716C" w:rsidRDefault="004C716C" w:rsidP="004C716C">
            <w:pPr>
              <w:pStyle w:val="afe"/>
              <w:rPr>
                <w:sz w:val="18"/>
                <w:szCs w:val="18"/>
              </w:rPr>
            </w:pPr>
            <w:r w:rsidRPr="004C716C">
              <w:rPr>
                <w:sz w:val="18"/>
                <w:szCs w:val="18"/>
              </w:rPr>
              <w:t>3</w:t>
            </w:r>
          </w:p>
        </w:tc>
        <w:tc>
          <w:tcPr>
            <w:tcW w:w="1276" w:type="dxa"/>
            <w:vAlign w:val="bottom"/>
          </w:tcPr>
          <w:p w:rsidR="004C716C" w:rsidRPr="004C716C" w:rsidRDefault="004C716C" w:rsidP="004C716C">
            <w:pPr>
              <w:pStyle w:val="afe"/>
              <w:rPr>
                <w:sz w:val="18"/>
                <w:szCs w:val="18"/>
              </w:rPr>
            </w:pPr>
            <w:r w:rsidRPr="004C716C">
              <w:rPr>
                <w:sz w:val="18"/>
                <w:szCs w:val="18"/>
              </w:rPr>
              <w:t>5</w:t>
            </w:r>
          </w:p>
        </w:tc>
        <w:tc>
          <w:tcPr>
            <w:tcW w:w="1417" w:type="dxa"/>
            <w:vAlign w:val="bottom"/>
          </w:tcPr>
          <w:p w:rsidR="004C716C" w:rsidRPr="004C716C" w:rsidRDefault="004C716C" w:rsidP="004C716C">
            <w:pPr>
              <w:pStyle w:val="afe"/>
              <w:rPr>
                <w:sz w:val="18"/>
                <w:szCs w:val="18"/>
              </w:rPr>
            </w:pPr>
            <w:r w:rsidRPr="004C716C">
              <w:rPr>
                <w:sz w:val="18"/>
                <w:szCs w:val="18"/>
              </w:rPr>
              <w:t>15</w:t>
            </w:r>
          </w:p>
        </w:tc>
        <w:tc>
          <w:tcPr>
            <w:tcW w:w="1701" w:type="dxa"/>
            <w:vAlign w:val="bottom"/>
          </w:tcPr>
          <w:p w:rsidR="004C716C" w:rsidRPr="004C716C" w:rsidRDefault="004C716C" w:rsidP="004C716C">
            <w:pPr>
              <w:pStyle w:val="afe"/>
              <w:rPr>
                <w:sz w:val="18"/>
                <w:szCs w:val="18"/>
              </w:rPr>
            </w:pPr>
            <w:r w:rsidRPr="004C716C">
              <w:rPr>
                <w:sz w:val="18"/>
                <w:szCs w:val="18"/>
              </w:rPr>
              <w:t>6</w:t>
            </w:r>
          </w:p>
        </w:tc>
        <w:tc>
          <w:tcPr>
            <w:tcW w:w="1417" w:type="dxa"/>
            <w:vAlign w:val="bottom"/>
          </w:tcPr>
          <w:p w:rsidR="004C716C" w:rsidRPr="004C716C" w:rsidRDefault="004C716C" w:rsidP="004C716C">
            <w:pPr>
              <w:pStyle w:val="afe"/>
              <w:rPr>
                <w:sz w:val="18"/>
                <w:szCs w:val="18"/>
              </w:rPr>
            </w:pPr>
            <w:r w:rsidRPr="004C716C">
              <w:rPr>
                <w:sz w:val="18"/>
                <w:szCs w:val="18"/>
              </w:rPr>
              <w:t>966</w:t>
            </w:r>
          </w:p>
        </w:tc>
        <w:tc>
          <w:tcPr>
            <w:tcW w:w="2552" w:type="dxa"/>
            <w:vAlign w:val="bottom"/>
          </w:tcPr>
          <w:p w:rsidR="004C716C" w:rsidRPr="004C716C" w:rsidRDefault="004C716C" w:rsidP="004C716C">
            <w:pPr>
              <w:pStyle w:val="afe"/>
              <w:rPr>
                <w:sz w:val="18"/>
                <w:szCs w:val="18"/>
              </w:rPr>
            </w:pPr>
            <w:r w:rsidRPr="004C716C">
              <w:rPr>
                <w:sz w:val="18"/>
                <w:szCs w:val="18"/>
              </w:rPr>
              <w:t>27,8%</w:t>
            </w:r>
          </w:p>
        </w:tc>
      </w:tr>
      <w:tr w:rsidR="004C716C" w:rsidRPr="004C716C" w:rsidTr="004C716C">
        <w:tc>
          <w:tcPr>
            <w:tcW w:w="1985" w:type="dxa"/>
            <w:vMerge/>
            <w:vAlign w:val="center"/>
          </w:tcPr>
          <w:p w:rsidR="004C716C" w:rsidRPr="004C716C" w:rsidRDefault="004C716C" w:rsidP="004C716C">
            <w:pPr>
              <w:pStyle w:val="afe"/>
              <w:rPr>
                <w:sz w:val="18"/>
                <w:szCs w:val="18"/>
              </w:rPr>
            </w:pPr>
          </w:p>
        </w:tc>
        <w:tc>
          <w:tcPr>
            <w:tcW w:w="1559" w:type="dxa"/>
            <w:vMerge/>
            <w:vAlign w:val="center"/>
          </w:tcPr>
          <w:p w:rsidR="004C716C" w:rsidRPr="004C716C" w:rsidRDefault="004C716C" w:rsidP="004C716C">
            <w:pPr>
              <w:pStyle w:val="afe"/>
              <w:rPr>
                <w:sz w:val="18"/>
                <w:szCs w:val="18"/>
              </w:rPr>
            </w:pPr>
          </w:p>
        </w:tc>
        <w:tc>
          <w:tcPr>
            <w:tcW w:w="1701" w:type="dxa"/>
            <w:vAlign w:val="bottom"/>
          </w:tcPr>
          <w:p w:rsidR="004C716C" w:rsidRPr="004C716C" w:rsidRDefault="004C716C" w:rsidP="004C716C">
            <w:pPr>
              <w:pStyle w:val="afe"/>
              <w:rPr>
                <w:sz w:val="18"/>
                <w:szCs w:val="18"/>
              </w:rPr>
            </w:pPr>
            <w:r w:rsidRPr="004C716C">
              <w:rPr>
                <w:sz w:val="18"/>
                <w:szCs w:val="18"/>
              </w:rPr>
              <w:t>I</w:t>
            </w:r>
          </w:p>
        </w:tc>
        <w:tc>
          <w:tcPr>
            <w:tcW w:w="1418" w:type="dxa"/>
            <w:vAlign w:val="bottom"/>
          </w:tcPr>
          <w:p w:rsidR="004C716C" w:rsidRPr="004C716C" w:rsidRDefault="004C716C" w:rsidP="004C716C">
            <w:pPr>
              <w:pStyle w:val="afe"/>
              <w:rPr>
                <w:sz w:val="18"/>
                <w:szCs w:val="18"/>
              </w:rPr>
            </w:pPr>
            <w:r w:rsidRPr="004C716C">
              <w:rPr>
                <w:sz w:val="18"/>
                <w:szCs w:val="18"/>
              </w:rPr>
              <w:t>1</w:t>
            </w:r>
          </w:p>
        </w:tc>
        <w:tc>
          <w:tcPr>
            <w:tcW w:w="1276" w:type="dxa"/>
            <w:vAlign w:val="bottom"/>
          </w:tcPr>
          <w:p w:rsidR="004C716C" w:rsidRPr="004C716C" w:rsidRDefault="004C716C" w:rsidP="004C716C">
            <w:pPr>
              <w:pStyle w:val="afe"/>
              <w:rPr>
                <w:sz w:val="18"/>
                <w:szCs w:val="18"/>
              </w:rPr>
            </w:pPr>
            <w:r w:rsidRPr="004C716C">
              <w:rPr>
                <w:sz w:val="18"/>
                <w:szCs w:val="18"/>
              </w:rPr>
              <w:t>2</w:t>
            </w:r>
          </w:p>
        </w:tc>
        <w:tc>
          <w:tcPr>
            <w:tcW w:w="1417" w:type="dxa"/>
            <w:vAlign w:val="bottom"/>
          </w:tcPr>
          <w:p w:rsidR="004C716C" w:rsidRPr="004C716C" w:rsidRDefault="004C716C" w:rsidP="004C716C">
            <w:pPr>
              <w:pStyle w:val="afe"/>
              <w:rPr>
                <w:sz w:val="18"/>
                <w:szCs w:val="18"/>
              </w:rPr>
            </w:pPr>
            <w:r w:rsidRPr="004C716C">
              <w:rPr>
                <w:sz w:val="18"/>
                <w:szCs w:val="18"/>
              </w:rPr>
              <w:t>15</w:t>
            </w:r>
          </w:p>
        </w:tc>
        <w:tc>
          <w:tcPr>
            <w:tcW w:w="1701" w:type="dxa"/>
            <w:vAlign w:val="bottom"/>
          </w:tcPr>
          <w:p w:rsidR="004C716C" w:rsidRPr="004C716C" w:rsidRDefault="004C716C" w:rsidP="004C716C">
            <w:pPr>
              <w:pStyle w:val="afe"/>
              <w:rPr>
                <w:sz w:val="18"/>
                <w:szCs w:val="18"/>
              </w:rPr>
            </w:pPr>
            <w:r w:rsidRPr="004C716C">
              <w:rPr>
                <w:sz w:val="18"/>
                <w:szCs w:val="18"/>
              </w:rPr>
              <w:t>6</w:t>
            </w:r>
          </w:p>
        </w:tc>
        <w:tc>
          <w:tcPr>
            <w:tcW w:w="1417" w:type="dxa"/>
            <w:vAlign w:val="bottom"/>
          </w:tcPr>
          <w:p w:rsidR="004C716C" w:rsidRPr="004C716C" w:rsidRDefault="004C716C" w:rsidP="004C716C">
            <w:pPr>
              <w:pStyle w:val="afe"/>
              <w:rPr>
                <w:sz w:val="18"/>
                <w:szCs w:val="18"/>
              </w:rPr>
            </w:pPr>
            <w:r w:rsidRPr="004C716C">
              <w:rPr>
                <w:sz w:val="18"/>
                <w:szCs w:val="18"/>
              </w:rPr>
              <w:t>966</w:t>
            </w:r>
          </w:p>
        </w:tc>
        <w:tc>
          <w:tcPr>
            <w:tcW w:w="2552" w:type="dxa"/>
            <w:vAlign w:val="bottom"/>
          </w:tcPr>
          <w:p w:rsidR="004C716C" w:rsidRPr="004C716C" w:rsidRDefault="004C716C" w:rsidP="004C716C">
            <w:pPr>
              <w:pStyle w:val="afe"/>
              <w:rPr>
                <w:sz w:val="18"/>
                <w:szCs w:val="18"/>
              </w:rPr>
            </w:pPr>
            <w:r w:rsidRPr="004C716C">
              <w:rPr>
                <w:sz w:val="18"/>
                <w:szCs w:val="18"/>
              </w:rPr>
              <w:t>83,3%</w:t>
            </w:r>
          </w:p>
        </w:tc>
      </w:tr>
      <w:tr w:rsidR="004C716C" w:rsidRPr="004C716C" w:rsidTr="004C716C">
        <w:tc>
          <w:tcPr>
            <w:tcW w:w="1985" w:type="dxa"/>
            <w:vMerge w:val="restart"/>
            <w:vAlign w:val="center"/>
          </w:tcPr>
          <w:p w:rsidR="004C716C" w:rsidRPr="004C716C" w:rsidRDefault="004C716C" w:rsidP="004C716C">
            <w:pPr>
              <w:pStyle w:val="afe"/>
              <w:rPr>
                <w:sz w:val="18"/>
                <w:szCs w:val="18"/>
              </w:rPr>
            </w:pPr>
          </w:p>
          <w:p w:rsidR="004C716C" w:rsidRPr="004C716C" w:rsidRDefault="004C716C" w:rsidP="004C716C">
            <w:pPr>
              <w:pStyle w:val="afe"/>
              <w:rPr>
                <w:sz w:val="18"/>
                <w:szCs w:val="18"/>
              </w:rPr>
            </w:pPr>
          </w:p>
          <w:p w:rsidR="004C716C" w:rsidRPr="004C716C" w:rsidRDefault="004C716C" w:rsidP="004C716C">
            <w:pPr>
              <w:pStyle w:val="afe"/>
              <w:rPr>
                <w:sz w:val="18"/>
                <w:szCs w:val="18"/>
              </w:rPr>
            </w:pPr>
            <w:r w:rsidRPr="004C716C">
              <w:rPr>
                <w:sz w:val="18"/>
                <w:szCs w:val="18"/>
              </w:rPr>
              <w:t>спортивного совершенствования</w:t>
            </w:r>
          </w:p>
        </w:tc>
        <w:tc>
          <w:tcPr>
            <w:tcW w:w="1559" w:type="dxa"/>
            <w:vMerge w:val="restart"/>
            <w:vAlign w:val="center"/>
          </w:tcPr>
          <w:p w:rsidR="004C716C" w:rsidRPr="004C716C" w:rsidRDefault="004C716C" w:rsidP="004C716C">
            <w:pPr>
              <w:pStyle w:val="afe"/>
              <w:rPr>
                <w:sz w:val="18"/>
                <w:szCs w:val="18"/>
              </w:rPr>
            </w:pPr>
          </w:p>
          <w:p w:rsidR="004C716C" w:rsidRPr="004C716C" w:rsidRDefault="004C716C" w:rsidP="004C716C">
            <w:pPr>
              <w:pStyle w:val="afe"/>
              <w:rPr>
                <w:sz w:val="18"/>
                <w:szCs w:val="18"/>
              </w:rPr>
            </w:pPr>
            <w:r w:rsidRPr="004C716C">
              <w:rPr>
                <w:sz w:val="18"/>
                <w:szCs w:val="18"/>
              </w:rPr>
              <w:t>первый год</w:t>
            </w:r>
          </w:p>
        </w:tc>
        <w:tc>
          <w:tcPr>
            <w:tcW w:w="1701" w:type="dxa"/>
            <w:vAlign w:val="bottom"/>
          </w:tcPr>
          <w:p w:rsidR="004C716C" w:rsidRPr="004C716C" w:rsidRDefault="004C716C" w:rsidP="004C716C">
            <w:pPr>
              <w:pStyle w:val="afe"/>
              <w:rPr>
                <w:sz w:val="18"/>
                <w:szCs w:val="18"/>
              </w:rPr>
            </w:pPr>
            <w:r w:rsidRPr="004C716C">
              <w:rPr>
                <w:sz w:val="18"/>
                <w:szCs w:val="18"/>
              </w:rPr>
              <w:t>III</w:t>
            </w:r>
          </w:p>
        </w:tc>
        <w:tc>
          <w:tcPr>
            <w:tcW w:w="1418" w:type="dxa"/>
            <w:vAlign w:val="bottom"/>
          </w:tcPr>
          <w:p w:rsidR="004C716C" w:rsidRPr="004C716C" w:rsidRDefault="004C716C" w:rsidP="004C716C">
            <w:pPr>
              <w:pStyle w:val="afe"/>
              <w:rPr>
                <w:sz w:val="18"/>
                <w:szCs w:val="18"/>
              </w:rPr>
            </w:pPr>
            <w:r w:rsidRPr="004C716C">
              <w:rPr>
                <w:sz w:val="18"/>
                <w:szCs w:val="18"/>
              </w:rPr>
              <w:t>3</w:t>
            </w:r>
          </w:p>
        </w:tc>
        <w:tc>
          <w:tcPr>
            <w:tcW w:w="1276" w:type="dxa"/>
            <w:vAlign w:val="bottom"/>
          </w:tcPr>
          <w:p w:rsidR="004C716C" w:rsidRPr="004C716C" w:rsidRDefault="004C716C" w:rsidP="004C716C">
            <w:pPr>
              <w:pStyle w:val="afe"/>
              <w:rPr>
                <w:sz w:val="18"/>
                <w:szCs w:val="18"/>
              </w:rPr>
            </w:pPr>
            <w:r w:rsidRPr="004C716C">
              <w:rPr>
                <w:sz w:val="18"/>
                <w:szCs w:val="18"/>
              </w:rPr>
              <w:t>5</w:t>
            </w:r>
          </w:p>
        </w:tc>
        <w:tc>
          <w:tcPr>
            <w:tcW w:w="1417" w:type="dxa"/>
            <w:vAlign w:val="bottom"/>
          </w:tcPr>
          <w:p w:rsidR="004C716C" w:rsidRPr="004C716C" w:rsidRDefault="004C716C" w:rsidP="004C716C">
            <w:pPr>
              <w:pStyle w:val="afe"/>
              <w:rPr>
                <w:sz w:val="18"/>
                <w:szCs w:val="18"/>
              </w:rPr>
            </w:pPr>
            <w:r w:rsidRPr="004C716C">
              <w:rPr>
                <w:sz w:val="18"/>
                <w:szCs w:val="18"/>
              </w:rPr>
              <w:t>15</w:t>
            </w:r>
          </w:p>
        </w:tc>
        <w:tc>
          <w:tcPr>
            <w:tcW w:w="1701" w:type="dxa"/>
            <w:vAlign w:val="bottom"/>
          </w:tcPr>
          <w:p w:rsidR="004C716C" w:rsidRPr="004C716C" w:rsidRDefault="004C716C" w:rsidP="004C716C">
            <w:pPr>
              <w:pStyle w:val="afe"/>
              <w:rPr>
                <w:sz w:val="18"/>
                <w:szCs w:val="18"/>
              </w:rPr>
            </w:pPr>
            <w:r w:rsidRPr="004C716C">
              <w:rPr>
                <w:sz w:val="18"/>
                <w:szCs w:val="18"/>
              </w:rPr>
              <w:t>9</w:t>
            </w:r>
          </w:p>
        </w:tc>
        <w:tc>
          <w:tcPr>
            <w:tcW w:w="1417" w:type="dxa"/>
            <w:vAlign w:val="bottom"/>
          </w:tcPr>
          <w:p w:rsidR="004C716C" w:rsidRPr="004C716C" w:rsidRDefault="004C716C" w:rsidP="004C716C">
            <w:pPr>
              <w:pStyle w:val="afe"/>
              <w:rPr>
                <w:sz w:val="18"/>
                <w:szCs w:val="18"/>
              </w:rPr>
            </w:pPr>
            <w:r w:rsidRPr="004C716C">
              <w:rPr>
                <w:sz w:val="18"/>
                <w:szCs w:val="18"/>
              </w:rPr>
              <w:t>1104</w:t>
            </w:r>
          </w:p>
        </w:tc>
        <w:tc>
          <w:tcPr>
            <w:tcW w:w="2552" w:type="dxa"/>
            <w:vAlign w:val="bottom"/>
          </w:tcPr>
          <w:p w:rsidR="004C716C" w:rsidRPr="004C716C" w:rsidRDefault="004C716C" w:rsidP="004C716C">
            <w:pPr>
              <w:pStyle w:val="afe"/>
              <w:rPr>
                <w:sz w:val="18"/>
                <w:szCs w:val="18"/>
              </w:rPr>
            </w:pPr>
            <w:r w:rsidRPr="004C716C">
              <w:rPr>
                <w:sz w:val="18"/>
                <w:szCs w:val="18"/>
              </w:rPr>
              <w:t>27,8%</w:t>
            </w:r>
          </w:p>
        </w:tc>
      </w:tr>
      <w:tr w:rsidR="004C716C" w:rsidRPr="004C716C" w:rsidTr="004C716C">
        <w:tc>
          <w:tcPr>
            <w:tcW w:w="1985" w:type="dxa"/>
            <w:vMerge/>
            <w:vAlign w:val="center"/>
          </w:tcPr>
          <w:p w:rsidR="004C716C" w:rsidRPr="004C716C" w:rsidRDefault="004C716C" w:rsidP="004C716C">
            <w:pPr>
              <w:pStyle w:val="afe"/>
              <w:rPr>
                <w:sz w:val="18"/>
                <w:szCs w:val="18"/>
              </w:rPr>
            </w:pPr>
          </w:p>
        </w:tc>
        <w:tc>
          <w:tcPr>
            <w:tcW w:w="1559" w:type="dxa"/>
            <w:vMerge/>
            <w:vAlign w:val="center"/>
          </w:tcPr>
          <w:p w:rsidR="004C716C" w:rsidRPr="004C716C" w:rsidRDefault="004C716C" w:rsidP="004C716C">
            <w:pPr>
              <w:pStyle w:val="afe"/>
              <w:rPr>
                <w:sz w:val="18"/>
                <w:szCs w:val="18"/>
              </w:rPr>
            </w:pPr>
          </w:p>
        </w:tc>
        <w:tc>
          <w:tcPr>
            <w:tcW w:w="1701" w:type="dxa"/>
            <w:vAlign w:val="bottom"/>
          </w:tcPr>
          <w:p w:rsidR="004C716C" w:rsidRPr="004C716C" w:rsidRDefault="004C716C" w:rsidP="004C716C">
            <w:pPr>
              <w:pStyle w:val="afe"/>
              <w:rPr>
                <w:sz w:val="18"/>
                <w:szCs w:val="18"/>
              </w:rPr>
            </w:pPr>
            <w:r w:rsidRPr="004C716C">
              <w:rPr>
                <w:sz w:val="18"/>
                <w:szCs w:val="18"/>
              </w:rPr>
              <w:t>II</w:t>
            </w:r>
          </w:p>
        </w:tc>
        <w:tc>
          <w:tcPr>
            <w:tcW w:w="1418" w:type="dxa"/>
            <w:vAlign w:val="bottom"/>
          </w:tcPr>
          <w:p w:rsidR="004C716C" w:rsidRPr="004C716C" w:rsidRDefault="004C716C" w:rsidP="004C716C">
            <w:pPr>
              <w:pStyle w:val="afe"/>
              <w:rPr>
                <w:sz w:val="18"/>
                <w:szCs w:val="18"/>
              </w:rPr>
            </w:pPr>
            <w:r w:rsidRPr="004C716C">
              <w:rPr>
                <w:sz w:val="18"/>
                <w:szCs w:val="18"/>
              </w:rPr>
              <w:t>2</w:t>
            </w:r>
          </w:p>
        </w:tc>
        <w:tc>
          <w:tcPr>
            <w:tcW w:w="1276" w:type="dxa"/>
            <w:vAlign w:val="bottom"/>
          </w:tcPr>
          <w:p w:rsidR="004C716C" w:rsidRPr="004C716C" w:rsidRDefault="004C716C" w:rsidP="004C716C">
            <w:pPr>
              <w:pStyle w:val="afe"/>
              <w:rPr>
                <w:sz w:val="18"/>
                <w:szCs w:val="18"/>
              </w:rPr>
            </w:pPr>
            <w:r w:rsidRPr="004C716C">
              <w:rPr>
                <w:sz w:val="18"/>
                <w:szCs w:val="18"/>
              </w:rPr>
              <w:t>3</w:t>
            </w:r>
          </w:p>
        </w:tc>
        <w:tc>
          <w:tcPr>
            <w:tcW w:w="1417" w:type="dxa"/>
            <w:vAlign w:val="bottom"/>
          </w:tcPr>
          <w:p w:rsidR="004C716C" w:rsidRPr="004C716C" w:rsidRDefault="004C716C" w:rsidP="004C716C">
            <w:pPr>
              <w:pStyle w:val="afe"/>
              <w:rPr>
                <w:sz w:val="18"/>
                <w:szCs w:val="18"/>
              </w:rPr>
            </w:pPr>
            <w:r w:rsidRPr="004C716C">
              <w:rPr>
                <w:sz w:val="18"/>
                <w:szCs w:val="18"/>
              </w:rPr>
              <w:t>15</w:t>
            </w:r>
          </w:p>
        </w:tc>
        <w:tc>
          <w:tcPr>
            <w:tcW w:w="1701" w:type="dxa"/>
            <w:vAlign w:val="bottom"/>
          </w:tcPr>
          <w:p w:rsidR="004C716C" w:rsidRPr="004C716C" w:rsidRDefault="004C716C" w:rsidP="004C716C">
            <w:pPr>
              <w:pStyle w:val="afe"/>
              <w:rPr>
                <w:sz w:val="18"/>
                <w:szCs w:val="18"/>
              </w:rPr>
            </w:pPr>
            <w:r w:rsidRPr="004C716C">
              <w:rPr>
                <w:sz w:val="18"/>
                <w:szCs w:val="18"/>
              </w:rPr>
              <w:t>9</w:t>
            </w:r>
          </w:p>
        </w:tc>
        <w:tc>
          <w:tcPr>
            <w:tcW w:w="1417" w:type="dxa"/>
            <w:vAlign w:val="bottom"/>
          </w:tcPr>
          <w:p w:rsidR="004C716C" w:rsidRPr="004C716C" w:rsidRDefault="004C716C" w:rsidP="004C716C">
            <w:pPr>
              <w:pStyle w:val="afe"/>
              <w:rPr>
                <w:sz w:val="18"/>
                <w:szCs w:val="18"/>
              </w:rPr>
            </w:pPr>
            <w:r w:rsidRPr="004C716C">
              <w:rPr>
                <w:sz w:val="18"/>
                <w:szCs w:val="18"/>
              </w:rPr>
              <w:t>1104</w:t>
            </w:r>
          </w:p>
        </w:tc>
        <w:tc>
          <w:tcPr>
            <w:tcW w:w="2552" w:type="dxa"/>
            <w:vAlign w:val="bottom"/>
          </w:tcPr>
          <w:p w:rsidR="004C716C" w:rsidRPr="004C716C" w:rsidRDefault="004C716C" w:rsidP="004C716C">
            <w:pPr>
              <w:pStyle w:val="afe"/>
              <w:rPr>
                <w:sz w:val="18"/>
                <w:szCs w:val="18"/>
              </w:rPr>
            </w:pPr>
            <w:r w:rsidRPr="004C716C">
              <w:rPr>
                <w:sz w:val="18"/>
                <w:szCs w:val="18"/>
              </w:rPr>
              <w:t>41,7%</w:t>
            </w:r>
          </w:p>
        </w:tc>
      </w:tr>
      <w:tr w:rsidR="004C716C" w:rsidRPr="004C716C" w:rsidTr="004C716C">
        <w:tc>
          <w:tcPr>
            <w:tcW w:w="1985" w:type="dxa"/>
            <w:vMerge/>
            <w:vAlign w:val="center"/>
          </w:tcPr>
          <w:p w:rsidR="004C716C" w:rsidRPr="004C716C" w:rsidRDefault="004C716C" w:rsidP="004C716C">
            <w:pPr>
              <w:pStyle w:val="afe"/>
              <w:rPr>
                <w:sz w:val="18"/>
                <w:szCs w:val="18"/>
              </w:rPr>
            </w:pPr>
          </w:p>
        </w:tc>
        <w:tc>
          <w:tcPr>
            <w:tcW w:w="1559" w:type="dxa"/>
            <w:vMerge/>
            <w:vAlign w:val="center"/>
          </w:tcPr>
          <w:p w:rsidR="004C716C" w:rsidRPr="004C716C" w:rsidRDefault="004C716C" w:rsidP="004C716C">
            <w:pPr>
              <w:pStyle w:val="afe"/>
              <w:rPr>
                <w:sz w:val="18"/>
                <w:szCs w:val="18"/>
              </w:rPr>
            </w:pPr>
          </w:p>
        </w:tc>
        <w:tc>
          <w:tcPr>
            <w:tcW w:w="1701" w:type="dxa"/>
            <w:vAlign w:val="bottom"/>
          </w:tcPr>
          <w:p w:rsidR="004C716C" w:rsidRPr="004C716C" w:rsidRDefault="004C716C" w:rsidP="004C716C">
            <w:pPr>
              <w:pStyle w:val="afe"/>
              <w:rPr>
                <w:sz w:val="18"/>
                <w:szCs w:val="18"/>
              </w:rPr>
            </w:pPr>
            <w:r w:rsidRPr="004C716C">
              <w:rPr>
                <w:sz w:val="18"/>
                <w:szCs w:val="18"/>
              </w:rPr>
              <w:t>I</w:t>
            </w:r>
          </w:p>
        </w:tc>
        <w:tc>
          <w:tcPr>
            <w:tcW w:w="1418" w:type="dxa"/>
            <w:vAlign w:val="bottom"/>
          </w:tcPr>
          <w:p w:rsidR="004C716C" w:rsidRPr="004C716C" w:rsidRDefault="004C716C" w:rsidP="004C716C">
            <w:pPr>
              <w:pStyle w:val="afe"/>
              <w:rPr>
                <w:sz w:val="18"/>
                <w:szCs w:val="18"/>
              </w:rPr>
            </w:pPr>
            <w:r w:rsidRPr="004C716C">
              <w:rPr>
                <w:sz w:val="18"/>
                <w:szCs w:val="18"/>
              </w:rPr>
              <w:t>1</w:t>
            </w:r>
          </w:p>
        </w:tc>
        <w:tc>
          <w:tcPr>
            <w:tcW w:w="1276" w:type="dxa"/>
            <w:vAlign w:val="bottom"/>
          </w:tcPr>
          <w:p w:rsidR="004C716C" w:rsidRPr="004C716C" w:rsidRDefault="004C716C" w:rsidP="004C716C">
            <w:pPr>
              <w:pStyle w:val="afe"/>
              <w:rPr>
                <w:sz w:val="18"/>
                <w:szCs w:val="18"/>
              </w:rPr>
            </w:pPr>
            <w:r w:rsidRPr="004C716C">
              <w:rPr>
                <w:sz w:val="18"/>
                <w:szCs w:val="18"/>
              </w:rPr>
              <w:t>2</w:t>
            </w:r>
          </w:p>
        </w:tc>
        <w:tc>
          <w:tcPr>
            <w:tcW w:w="1417" w:type="dxa"/>
            <w:vAlign w:val="bottom"/>
          </w:tcPr>
          <w:p w:rsidR="004C716C" w:rsidRPr="004C716C" w:rsidRDefault="004C716C" w:rsidP="004C716C">
            <w:pPr>
              <w:pStyle w:val="afe"/>
              <w:rPr>
                <w:sz w:val="18"/>
                <w:szCs w:val="18"/>
              </w:rPr>
            </w:pPr>
            <w:r w:rsidRPr="004C716C">
              <w:rPr>
                <w:sz w:val="18"/>
                <w:szCs w:val="18"/>
              </w:rPr>
              <w:t>15</w:t>
            </w:r>
          </w:p>
        </w:tc>
        <w:tc>
          <w:tcPr>
            <w:tcW w:w="1701" w:type="dxa"/>
            <w:vAlign w:val="bottom"/>
          </w:tcPr>
          <w:p w:rsidR="004C716C" w:rsidRPr="004C716C" w:rsidRDefault="004C716C" w:rsidP="004C716C">
            <w:pPr>
              <w:pStyle w:val="afe"/>
              <w:rPr>
                <w:sz w:val="18"/>
                <w:szCs w:val="18"/>
              </w:rPr>
            </w:pPr>
            <w:r w:rsidRPr="004C716C">
              <w:rPr>
                <w:sz w:val="18"/>
                <w:szCs w:val="18"/>
              </w:rPr>
              <w:t>9</w:t>
            </w:r>
          </w:p>
        </w:tc>
        <w:tc>
          <w:tcPr>
            <w:tcW w:w="1417" w:type="dxa"/>
            <w:vAlign w:val="bottom"/>
          </w:tcPr>
          <w:p w:rsidR="004C716C" w:rsidRPr="004C716C" w:rsidRDefault="004C716C" w:rsidP="004C716C">
            <w:pPr>
              <w:pStyle w:val="afe"/>
              <w:rPr>
                <w:sz w:val="18"/>
                <w:szCs w:val="18"/>
              </w:rPr>
            </w:pPr>
            <w:r w:rsidRPr="004C716C">
              <w:rPr>
                <w:sz w:val="18"/>
                <w:szCs w:val="18"/>
              </w:rPr>
              <w:t>1104</w:t>
            </w:r>
          </w:p>
        </w:tc>
        <w:tc>
          <w:tcPr>
            <w:tcW w:w="2552" w:type="dxa"/>
            <w:vAlign w:val="bottom"/>
          </w:tcPr>
          <w:p w:rsidR="004C716C" w:rsidRPr="004C716C" w:rsidRDefault="004C716C" w:rsidP="004C716C">
            <w:pPr>
              <w:pStyle w:val="afe"/>
              <w:rPr>
                <w:sz w:val="18"/>
                <w:szCs w:val="18"/>
              </w:rPr>
            </w:pPr>
            <w:r w:rsidRPr="004C716C">
              <w:rPr>
                <w:sz w:val="18"/>
                <w:szCs w:val="18"/>
              </w:rPr>
              <w:t>83,3%</w:t>
            </w:r>
          </w:p>
        </w:tc>
      </w:tr>
      <w:tr w:rsidR="004C716C" w:rsidRPr="004C716C" w:rsidTr="004C716C">
        <w:tc>
          <w:tcPr>
            <w:tcW w:w="1985" w:type="dxa"/>
            <w:vMerge/>
            <w:vAlign w:val="center"/>
          </w:tcPr>
          <w:p w:rsidR="004C716C" w:rsidRPr="004C716C" w:rsidRDefault="004C716C" w:rsidP="004C716C">
            <w:pPr>
              <w:pStyle w:val="afe"/>
              <w:rPr>
                <w:sz w:val="18"/>
                <w:szCs w:val="18"/>
              </w:rPr>
            </w:pPr>
          </w:p>
        </w:tc>
        <w:tc>
          <w:tcPr>
            <w:tcW w:w="1559" w:type="dxa"/>
            <w:vMerge w:val="restart"/>
            <w:vAlign w:val="center"/>
          </w:tcPr>
          <w:p w:rsidR="004C716C" w:rsidRPr="004C716C" w:rsidRDefault="004C716C" w:rsidP="004C716C">
            <w:pPr>
              <w:pStyle w:val="afe"/>
              <w:rPr>
                <w:sz w:val="18"/>
                <w:szCs w:val="18"/>
              </w:rPr>
            </w:pPr>
            <w:r w:rsidRPr="004C716C">
              <w:rPr>
                <w:sz w:val="18"/>
                <w:szCs w:val="18"/>
              </w:rPr>
              <w:t>второй и последующие годы</w:t>
            </w:r>
          </w:p>
        </w:tc>
        <w:tc>
          <w:tcPr>
            <w:tcW w:w="1701" w:type="dxa"/>
            <w:vAlign w:val="bottom"/>
          </w:tcPr>
          <w:p w:rsidR="004C716C" w:rsidRPr="004C716C" w:rsidRDefault="004C716C" w:rsidP="004C716C">
            <w:pPr>
              <w:pStyle w:val="afe"/>
              <w:rPr>
                <w:sz w:val="18"/>
                <w:szCs w:val="18"/>
              </w:rPr>
            </w:pPr>
            <w:r w:rsidRPr="004C716C">
              <w:rPr>
                <w:sz w:val="18"/>
                <w:szCs w:val="18"/>
              </w:rPr>
              <w:t>III</w:t>
            </w:r>
          </w:p>
        </w:tc>
        <w:tc>
          <w:tcPr>
            <w:tcW w:w="1418" w:type="dxa"/>
            <w:vAlign w:val="bottom"/>
          </w:tcPr>
          <w:p w:rsidR="004C716C" w:rsidRPr="004C716C" w:rsidRDefault="004C716C" w:rsidP="004C716C">
            <w:pPr>
              <w:pStyle w:val="afe"/>
              <w:rPr>
                <w:sz w:val="18"/>
                <w:szCs w:val="18"/>
              </w:rPr>
            </w:pPr>
            <w:r w:rsidRPr="004C716C">
              <w:rPr>
                <w:sz w:val="18"/>
                <w:szCs w:val="18"/>
              </w:rPr>
              <w:t>3</w:t>
            </w:r>
          </w:p>
        </w:tc>
        <w:tc>
          <w:tcPr>
            <w:tcW w:w="1276" w:type="dxa"/>
            <w:vAlign w:val="bottom"/>
          </w:tcPr>
          <w:p w:rsidR="004C716C" w:rsidRPr="004C716C" w:rsidRDefault="004C716C" w:rsidP="004C716C">
            <w:pPr>
              <w:pStyle w:val="afe"/>
              <w:rPr>
                <w:sz w:val="18"/>
                <w:szCs w:val="18"/>
              </w:rPr>
            </w:pPr>
            <w:r w:rsidRPr="004C716C">
              <w:rPr>
                <w:sz w:val="18"/>
                <w:szCs w:val="18"/>
              </w:rPr>
              <w:t>5</w:t>
            </w:r>
          </w:p>
        </w:tc>
        <w:tc>
          <w:tcPr>
            <w:tcW w:w="1417" w:type="dxa"/>
            <w:vAlign w:val="bottom"/>
          </w:tcPr>
          <w:p w:rsidR="004C716C" w:rsidRPr="004C716C" w:rsidRDefault="004C716C" w:rsidP="004C716C">
            <w:pPr>
              <w:pStyle w:val="afe"/>
              <w:rPr>
                <w:sz w:val="18"/>
                <w:szCs w:val="18"/>
              </w:rPr>
            </w:pPr>
            <w:r w:rsidRPr="004C716C">
              <w:rPr>
                <w:sz w:val="18"/>
                <w:szCs w:val="18"/>
              </w:rPr>
              <w:t>18</w:t>
            </w:r>
          </w:p>
        </w:tc>
        <w:tc>
          <w:tcPr>
            <w:tcW w:w="1701" w:type="dxa"/>
            <w:vAlign w:val="bottom"/>
          </w:tcPr>
          <w:p w:rsidR="004C716C" w:rsidRPr="004C716C" w:rsidRDefault="004C716C" w:rsidP="004C716C">
            <w:pPr>
              <w:pStyle w:val="afe"/>
              <w:rPr>
                <w:sz w:val="18"/>
                <w:szCs w:val="18"/>
              </w:rPr>
            </w:pPr>
            <w:r w:rsidRPr="004C716C">
              <w:rPr>
                <w:sz w:val="18"/>
                <w:szCs w:val="18"/>
              </w:rPr>
              <w:t>9</w:t>
            </w:r>
          </w:p>
        </w:tc>
        <w:tc>
          <w:tcPr>
            <w:tcW w:w="1417" w:type="dxa"/>
            <w:vAlign w:val="bottom"/>
          </w:tcPr>
          <w:p w:rsidR="004C716C" w:rsidRPr="004C716C" w:rsidRDefault="004C716C" w:rsidP="004C716C">
            <w:pPr>
              <w:pStyle w:val="afe"/>
              <w:rPr>
                <w:sz w:val="18"/>
                <w:szCs w:val="18"/>
              </w:rPr>
            </w:pPr>
            <w:r w:rsidRPr="004C716C">
              <w:rPr>
                <w:sz w:val="18"/>
                <w:szCs w:val="18"/>
              </w:rPr>
              <w:t>1242</w:t>
            </w:r>
          </w:p>
        </w:tc>
        <w:tc>
          <w:tcPr>
            <w:tcW w:w="2552" w:type="dxa"/>
            <w:vAlign w:val="bottom"/>
          </w:tcPr>
          <w:p w:rsidR="004C716C" w:rsidRPr="004C716C" w:rsidRDefault="004C716C" w:rsidP="004C716C">
            <w:pPr>
              <w:pStyle w:val="afe"/>
              <w:rPr>
                <w:sz w:val="18"/>
                <w:szCs w:val="18"/>
              </w:rPr>
            </w:pPr>
            <w:r w:rsidRPr="004C716C">
              <w:rPr>
                <w:sz w:val="18"/>
                <w:szCs w:val="18"/>
              </w:rPr>
              <w:t>33,3%</w:t>
            </w:r>
          </w:p>
        </w:tc>
      </w:tr>
      <w:tr w:rsidR="004C716C" w:rsidRPr="004C716C" w:rsidTr="004C716C">
        <w:tc>
          <w:tcPr>
            <w:tcW w:w="1985" w:type="dxa"/>
            <w:vMerge/>
            <w:vAlign w:val="center"/>
          </w:tcPr>
          <w:p w:rsidR="004C716C" w:rsidRPr="004C716C" w:rsidRDefault="004C716C" w:rsidP="004C716C">
            <w:pPr>
              <w:pStyle w:val="afe"/>
              <w:rPr>
                <w:sz w:val="18"/>
                <w:szCs w:val="18"/>
              </w:rPr>
            </w:pPr>
          </w:p>
        </w:tc>
        <w:tc>
          <w:tcPr>
            <w:tcW w:w="1559" w:type="dxa"/>
            <w:vMerge/>
            <w:vAlign w:val="center"/>
          </w:tcPr>
          <w:p w:rsidR="004C716C" w:rsidRPr="004C716C" w:rsidRDefault="004C716C" w:rsidP="004C716C">
            <w:pPr>
              <w:pStyle w:val="afe"/>
              <w:rPr>
                <w:sz w:val="18"/>
                <w:szCs w:val="18"/>
              </w:rPr>
            </w:pPr>
          </w:p>
        </w:tc>
        <w:tc>
          <w:tcPr>
            <w:tcW w:w="1701" w:type="dxa"/>
            <w:vAlign w:val="bottom"/>
          </w:tcPr>
          <w:p w:rsidR="004C716C" w:rsidRPr="004C716C" w:rsidRDefault="004C716C" w:rsidP="004C716C">
            <w:pPr>
              <w:pStyle w:val="afe"/>
              <w:rPr>
                <w:sz w:val="18"/>
                <w:szCs w:val="18"/>
              </w:rPr>
            </w:pPr>
            <w:r w:rsidRPr="004C716C">
              <w:rPr>
                <w:sz w:val="18"/>
                <w:szCs w:val="18"/>
              </w:rPr>
              <w:t>II</w:t>
            </w:r>
          </w:p>
        </w:tc>
        <w:tc>
          <w:tcPr>
            <w:tcW w:w="1418" w:type="dxa"/>
            <w:vAlign w:val="bottom"/>
          </w:tcPr>
          <w:p w:rsidR="004C716C" w:rsidRPr="004C716C" w:rsidRDefault="004C716C" w:rsidP="004C716C">
            <w:pPr>
              <w:pStyle w:val="afe"/>
              <w:rPr>
                <w:sz w:val="18"/>
                <w:szCs w:val="18"/>
              </w:rPr>
            </w:pPr>
            <w:r w:rsidRPr="004C716C">
              <w:rPr>
                <w:sz w:val="18"/>
                <w:szCs w:val="18"/>
              </w:rPr>
              <w:t>2</w:t>
            </w:r>
          </w:p>
        </w:tc>
        <w:tc>
          <w:tcPr>
            <w:tcW w:w="1276" w:type="dxa"/>
            <w:vAlign w:val="bottom"/>
          </w:tcPr>
          <w:p w:rsidR="004C716C" w:rsidRPr="004C716C" w:rsidRDefault="004C716C" w:rsidP="004C716C">
            <w:pPr>
              <w:pStyle w:val="afe"/>
              <w:rPr>
                <w:sz w:val="18"/>
                <w:szCs w:val="18"/>
              </w:rPr>
            </w:pPr>
            <w:r w:rsidRPr="004C716C">
              <w:rPr>
                <w:sz w:val="18"/>
                <w:szCs w:val="18"/>
              </w:rPr>
              <w:t>3</w:t>
            </w:r>
          </w:p>
        </w:tc>
        <w:tc>
          <w:tcPr>
            <w:tcW w:w="1417" w:type="dxa"/>
            <w:vAlign w:val="bottom"/>
          </w:tcPr>
          <w:p w:rsidR="004C716C" w:rsidRPr="004C716C" w:rsidRDefault="004C716C" w:rsidP="004C716C">
            <w:pPr>
              <w:pStyle w:val="afe"/>
              <w:rPr>
                <w:sz w:val="18"/>
                <w:szCs w:val="18"/>
              </w:rPr>
            </w:pPr>
            <w:r w:rsidRPr="004C716C">
              <w:rPr>
                <w:sz w:val="18"/>
                <w:szCs w:val="18"/>
              </w:rPr>
              <w:t>18</w:t>
            </w:r>
          </w:p>
        </w:tc>
        <w:tc>
          <w:tcPr>
            <w:tcW w:w="1701" w:type="dxa"/>
            <w:vAlign w:val="bottom"/>
          </w:tcPr>
          <w:p w:rsidR="004C716C" w:rsidRPr="004C716C" w:rsidRDefault="004C716C" w:rsidP="004C716C">
            <w:pPr>
              <w:pStyle w:val="afe"/>
              <w:rPr>
                <w:sz w:val="18"/>
                <w:szCs w:val="18"/>
              </w:rPr>
            </w:pPr>
            <w:r w:rsidRPr="004C716C">
              <w:rPr>
                <w:sz w:val="18"/>
                <w:szCs w:val="18"/>
              </w:rPr>
              <w:t>9</w:t>
            </w:r>
          </w:p>
        </w:tc>
        <w:tc>
          <w:tcPr>
            <w:tcW w:w="1417" w:type="dxa"/>
            <w:vAlign w:val="bottom"/>
          </w:tcPr>
          <w:p w:rsidR="004C716C" w:rsidRPr="004C716C" w:rsidRDefault="004C716C" w:rsidP="004C716C">
            <w:pPr>
              <w:pStyle w:val="afe"/>
              <w:rPr>
                <w:sz w:val="18"/>
                <w:szCs w:val="18"/>
              </w:rPr>
            </w:pPr>
            <w:r w:rsidRPr="004C716C">
              <w:rPr>
                <w:sz w:val="18"/>
                <w:szCs w:val="18"/>
              </w:rPr>
              <w:t>1242</w:t>
            </w:r>
          </w:p>
        </w:tc>
        <w:tc>
          <w:tcPr>
            <w:tcW w:w="2552" w:type="dxa"/>
            <w:vAlign w:val="bottom"/>
          </w:tcPr>
          <w:p w:rsidR="004C716C" w:rsidRPr="004C716C" w:rsidRDefault="004C716C" w:rsidP="004C716C">
            <w:pPr>
              <w:pStyle w:val="afe"/>
              <w:rPr>
                <w:sz w:val="18"/>
                <w:szCs w:val="18"/>
              </w:rPr>
            </w:pPr>
            <w:r w:rsidRPr="004C716C">
              <w:rPr>
                <w:sz w:val="18"/>
                <w:szCs w:val="18"/>
              </w:rPr>
              <w:t>50,0%</w:t>
            </w:r>
          </w:p>
        </w:tc>
      </w:tr>
      <w:tr w:rsidR="004C716C" w:rsidRPr="004C716C" w:rsidTr="004C716C">
        <w:tc>
          <w:tcPr>
            <w:tcW w:w="1985" w:type="dxa"/>
            <w:vMerge/>
            <w:vAlign w:val="center"/>
          </w:tcPr>
          <w:p w:rsidR="004C716C" w:rsidRPr="004C716C" w:rsidRDefault="004C716C" w:rsidP="004C716C">
            <w:pPr>
              <w:pStyle w:val="afe"/>
              <w:rPr>
                <w:sz w:val="18"/>
                <w:szCs w:val="18"/>
              </w:rPr>
            </w:pPr>
          </w:p>
        </w:tc>
        <w:tc>
          <w:tcPr>
            <w:tcW w:w="1559" w:type="dxa"/>
            <w:vMerge/>
            <w:vAlign w:val="center"/>
          </w:tcPr>
          <w:p w:rsidR="004C716C" w:rsidRPr="004C716C" w:rsidRDefault="004C716C" w:rsidP="004C716C">
            <w:pPr>
              <w:pStyle w:val="afe"/>
              <w:rPr>
                <w:sz w:val="18"/>
                <w:szCs w:val="18"/>
              </w:rPr>
            </w:pPr>
          </w:p>
        </w:tc>
        <w:tc>
          <w:tcPr>
            <w:tcW w:w="1701" w:type="dxa"/>
            <w:vAlign w:val="bottom"/>
          </w:tcPr>
          <w:p w:rsidR="004C716C" w:rsidRPr="004C716C" w:rsidRDefault="004C716C" w:rsidP="004C716C">
            <w:pPr>
              <w:pStyle w:val="afe"/>
              <w:rPr>
                <w:sz w:val="18"/>
                <w:szCs w:val="18"/>
              </w:rPr>
            </w:pPr>
            <w:r w:rsidRPr="004C716C">
              <w:rPr>
                <w:sz w:val="18"/>
                <w:szCs w:val="18"/>
              </w:rPr>
              <w:t>I</w:t>
            </w:r>
          </w:p>
        </w:tc>
        <w:tc>
          <w:tcPr>
            <w:tcW w:w="1418" w:type="dxa"/>
            <w:vAlign w:val="bottom"/>
          </w:tcPr>
          <w:p w:rsidR="004C716C" w:rsidRPr="004C716C" w:rsidRDefault="004C716C" w:rsidP="004C716C">
            <w:pPr>
              <w:pStyle w:val="afe"/>
              <w:rPr>
                <w:sz w:val="18"/>
                <w:szCs w:val="18"/>
              </w:rPr>
            </w:pPr>
            <w:r w:rsidRPr="004C716C">
              <w:rPr>
                <w:sz w:val="18"/>
                <w:szCs w:val="18"/>
              </w:rPr>
              <w:t>1</w:t>
            </w:r>
          </w:p>
        </w:tc>
        <w:tc>
          <w:tcPr>
            <w:tcW w:w="1276" w:type="dxa"/>
            <w:vAlign w:val="bottom"/>
          </w:tcPr>
          <w:p w:rsidR="004C716C" w:rsidRPr="004C716C" w:rsidRDefault="004C716C" w:rsidP="004C716C">
            <w:pPr>
              <w:pStyle w:val="afe"/>
              <w:rPr>
                <w:sz w:val="18"/>
                <w:szCs w:val="18"/>
              </w:rPr>
            </w:pPr>
            <w:r w:rsidRPr="004C716C">
              <w:rPr>
                <w:sz w:val="18"/>
                <w:szCs w:val="18"/>
              </w:rPr>
              <w:t>2</w:t>
            </w:r>
          </w:p>
        </w:tc>
        <w:tc>
          <w:tcPr>
            <w:tcW w:w="1417" w:type="dxa"/>
            <w:vAlign w:val="bottom"/>
          </w:tcPr>
          <w:p w:rsidR="004C716C" w:rsidRPr="004C716C" w:rsidRDefault="004C716C" w:rsidP="004C716C">
            <w:pPr>
              <w:pStyle w:val="afe"/>
              <w:rPr>
                <w:sz w:val="18"/>
                <w:szCs w:val="18"/>
              </w:rPr>
            </w:pPr>
            <w:r w:rsidRPr="004C716C">
              <w:rPr>
                <w:sz w:val="18"/>
                <w:szCs w:val="18"/>
              </w:rPr>
              <w:t>18</w:t>
            </w:r>
          </w:p>
        </w:tc>
        <w:tc>
          <w:tcPr>
            <w:tcW w:w="1701" w:type="dxa"/>
            <w:vAlign w:val="bottom"/>
          </w:tcPr>
          <w:p w:rsidR="004C716C" w:rsidRPr="004C716C" w:rsidRDefault="004C716C" w:rsidP="004C716C">
            <w:pPr>
              <w:pStyle w:val="afe"/>
              <w:rPr>
                <w:sz w:val="18"/>
                <w:szCs w:val="18"/>
              </w:rPr>
            </w:pPr>
            <w:r w:rsidRPr="004C716C">
              <w:rPr>
                <w:sz w:val="18"/>
                <w:szCs w:val="18"/>
              </w:rPr>
              <w:t>9</w:t>
            </w:r>
          </w:p>
        </w:tc>
        <w:tc>
          <w:tcPr>
            <w:tcW w:w="1417" w:type="dxa"/>
            <w:vAlign w:val="bottom"/>
          </w:tcPr>
          <w:p w:rsidR="004C716C" w:rsidRPr="004C716C" w:rsidRDefault="004C716C" w:rsidP="004C716C">
            <w:pPr>
              <w:pStyle w:val="afe"/>
              <w:rPr>
                <w:sz w:val="18"/>
                <w:szCs w:val="18"/>
              </w:rPr>
            </w:pPr>
            <w:r w:rsidRPr="004C716C">
              <w:rPr>
                <w:sz w:val="18"/>
                <w:szCs w:val="18"/>
              </w:rPr>
              <w:t>1242</w:t>
            </w:r>
          </w:p>
        </w:tc>
        <w:tc>
          <w:tcPr>
            <w:tcW w:w="2552" w:type="dxa"/>
            <w:vAlign w:val="bottom"/>
          </w:tcPr>
          <w:p w:rsidR="004C716C" w:rsidRPr="004C716C" w:rsidRDefault="004C716C" w:rsidP="004C716C">
            <w:pPr>
              <w:pStyle w:val="afe"/>
              <w:rPr>
                <w:sz w:val="18"/>
                <w:szCs w:val="18"/>
              </w:rPr>
            </w:pPr>
            <w:r w:rsidRPr="004C716C">
              <w:rPr>
                <w:sz w:val="18"/>
                <w:szCs w:val="18"/>
              </w:rPr>
              <w:t>100,0%</w:t>
            </w:r>
          </w:p>
        </w:tc>
      </w:tr>
      <w:tr w:rsidR="004C716C" w:rsidRPr="004C716C" w:rsidTr="004C716C">
        <w:tc>
          <w:tcPr>
            <w:tcW w:w="1985" w:type="dxa"/>
            <w:vMerge w:val="restart"/>
            <w:vAlign w:val="center"/>
          </w:tcPr>
          <w:p w:rsidR="004C716C" w:rsidRPr="004C716C" w:rsidRDefault="004C716C" w:rsidP="004C716C">
            <w:pPr>
              <w:pStyle w:val="afe"/>
              <w:rPr>
                <w:sz w:val="18"/>
                <w:szCs w:val="18"/>
              </w:rPr>
            </w:pPr>
            <w:r w:rsidRPr="004C716C">
              <w:rPr>
                <w:sz w:val="18"/>
                <w:szCs w:val="18"/>
              </w:rPr>
              <w:t>высшего спортивного мастерства</w:t>
            </w:r>
          </w:p>
        </w:tc>
        <w:tc>
          <w:tcPr>
            <w:tcW w:w="1559" w:type="dxa"/>
            <w:vMerge w:val="restart"/>
            <w:vAlign w:val="center"/>
          </w:tcPr>
          <w:p w:rsidR="004C716C" w:rsidRPr="004C716C" w:rsidRDefault="004C716C" w:rsidP="004C716C">
            <w:pPr>
              <w:pStyle w:val="afe"/>
              <w:rPr>
                <w:sz w:val="18"/>
                <w:szCs w:val="18"/>
              </w:rPr>
            </w:pPr>
            <w:r w:rsidRPr="004C716C">
              <w:rPr>
                <w:sz w:val="18"/>
                <w:szCs w:val="18"/>
              </w:rPr>
              <w:t>весь период</w:t>
            </w:r>
          </w:p>
        </w:tc>
        <w:tc>
          <w:tcPr>
            <w:tcW w:w="1701" w:type="dxa"/>
            <w:vAlign w:val="bottom"/>
          </w:tcPr>
          <w:p w:rsidR="004C716C" w:rsidRPr="004C716C" w:rsidRDefault="004C716C" w:rsidP="004C716C">
            <w:pPr>
              <w:pStyle w:val="afe"/>
              <w:rPr>
                <w:sz w:val="18"/>
                <w:szCs w:val="18"/>
              </w:rPr>
            </w:pPr>
            <w:r w:rsidRPr="004C716C">
              <w:rPr>
                <w:sz w:val="18"/>
                <w:szCs w:val="18"/>
              </w:rPr>
              <w:t>III</w:t>
            </w:r>
          </w:p>
        </w:tc>
        <w:tc>
          <w:tcPr>
            <w:tcW w:w="1418" w:type="dxa"/>
            <w:vAlign w:val="bottom"/>
          </w:tcPr>
          <w:p w:rsidR="004C716C" w:rsidRPr="004C716C" w:rsidRDefault="004C716C" w:rsidP="004C716C">
            <w:pPr>
              <w:pStyle w:val="afe"/>
              <w:rPr>
                <w:sz w:val="18"/>
                <w:szCs w:val="18"/>
              </w:rPr>
            </w:pPr>
            <w:r w:rsidRPr="004C716C">
              <w:rPr>
                <w:sz w:val="18"/>
                <w:szCs w:val="18"/>
              </w:rPr>
              <w:t>2</w:t>
            </w:r>
          </w:p>
        </w:tc>
        <w:tc>
          <w:tcPr>
            <w:tcW w:w="1276" w:type="dxa"/>
            <w:vAlign w:val="bottom"/>
          </w:tcPr>
          <w:p w:rsidR="004C716C" w:rsidRPr="004C716C" w:rsidRDefault="004C716C" w:rsidP="004C716C">
            <w:pPr>
              <w:pStyle w:val="afe"/>
              <w:rPr>
                <w:sz w:val="18"/>
                <w:szCs w:val="18"/>
              </w:rPr>
            </w:pPr>
            <w:r w:rsidRPr="004C716C">
              <w:rPr>
                <w:sz w:val="18"/>
                <w:szCs w:val="18"/>
              </w:rPr>
              <w:t>3</w:t>
            </w:r>
          </w:p>
        </w:tc>
        <w:tc>
          <w:tcPr>
            <w:tcW w:w="1417" w:type="dxa"/>
            <w:vAlign w:val="bottom"/>
          </w:tcPr>
          <w:p w:rsidR="004C716C" w:rsidRPr="004C716C" w:rsidRDefault="004C716C" w:rsidP="004C716C">
            <w:pPr>
              <w:pStyle w:val="afe"/>
              <w:rPr>
                <w:sz w:val="18"/>
                <w:szCs w:val="18"/>
              </w:rPr>
            </w:pPr>
            <w:r w:rsidRPr="004C716C">
              <w:rPr>
                <w:sz w:val="18"/>
                <w:szCs w:val="18"/>
              </w:rPr>
              <w:t>18</w:t>
            </w:r>
          </w:p>
        </w:tc>
        <w:tc>
          <w:tcPr>
            <w:tcW w:w="1701" w:type="dxa"/>
            <w:vAlign w:val="bottom"/>
          </w:tcPr>
          <w:p w:rsidR="004C716C" w:rsidRPr="004C716C" w:rsidRDefault="004C716C" w:rsidP="004C716C">
            <w:pPr>
              <w:pStyle w:val="afe"/>
              <w:rPr>
                <w:sz w:val="18"/>
                <w:szCs w:val="18"/>
              </w:rPr>
            </w:pPr>
            <w:r w:rsidRPr="004C716C">
              <w:rPr>
                <w:sz w:val="18"/>
                <w:szCs w:val="18"/>
              </w:rPr>
              <w:t>12</w:t>
            </w:r>
          </w:p>
        </w:tc>
        <w:tc>
          <w:tcPr>
            <w:tcW w:w="1417" w:type="dxa"/>
            <w:vAlign w:val="bottom"/>
          </w:tcPr>
          <w:p w:rsidR="004C716C" w:rsidRPr="004C716C" w:rsidRDefault="004C716C" w:rsidP="004C716C">
            <w:pPr>
              <w:pStyle w:val="afe"/>
              <w:rPr>
                <w:sz w:val="18"/>
                <w:szCs w:val="18"/>
              </w:rPr>
            </w:pPr>
            <w:r w:rsidRPr="004C716C">
              <w:rPr>
                <w:sz w:val="18"/>
                <w:szCs w:val="18"/>
              </w:rPr>
              <w:t>1380</w:t>
            </w:r>
          </w:p>
        </w:tc>
        <w:tc>
          <w:tcPr>
            <w:tcW w:w="2552" w:type="dxa"/>
            <w:vAlign w:val="bottom"/>
          </w:tcPr>
          <w:p w:rsidR="004C716C" w:rsidRPr="004C716C" w:rsidRDefault="004C716C" w:rsidP="004C716C">
            <w:pPr>
              <w:pStyle w:val="afe"/>
              <w:rPr>
                <w:sz w:val="18"/>
                <w:szCs w:val="18"/>
              </w:rPr>
            </w:pPr>
            <w:r w:rsidRPr="004C716C">
              <w:rPr>
                <w:sz w:val="18"/>
                <w:szCs w:val="18"/>
              </w:rPr>
              <w:t>50,0%</w:t>
            </w:r>
          </w:p>
        </w:tc>
      </w:tr>
      <w:tr w:rsidR="004C716C" w:rsidRPr="004C716C" w:rsidTr="004C716C">
        <w:tc>
          <w:tcPr>
            <w:tcW w:w="1985" w:type="dxa"/>
            <w:vMerge/>
            <w:vAlign w:val="center"/>
          </w:tcPr>
          <w:p w:rsidR="004C716C" w:rsidRPr="004C716C" w:rsidRDefault="004C716C" w:rsidP="004C716C">
            <w:pPr>
              <w:pStyle w:val="afe"/>
              <w:rPr>
                <w:sz w:val="18"/>
                <w:szCs w:val="18"/>
              </w:rPr>
            </w:pPr>
          </w:p>
        </w:tc>
        <w:tc>
          <w:tcPr>
            <w:tcW w:w="1559" w:type="dxa"/>
            <w:vMerge/>
            <w:vAlign w:val="center"/>
          </w:tcPr>
          <w:p w:rsidR="004C716C" w:rsidRPr="004C716C" w:rsidRDefault="004C716C" w:rsidP="004C716C">
            <w:pPr>
              <w:pStyle w:val="afe"/>
              <w:rPr>
                <w:sz w:val="18"/>
                <w:szCs w:val="18"/>
              </w:rPr>
            </w:pPr>
          </w:p>
        </w:tc>
        <w:tc>
          <w:tcPr>
            <w:tcW w:w="1701" w:type="dxa"/>
            <w:vAlign w:val="bottom"/>
          </w:tcPr>
          <w:p w:rsidR="004C716C" w:rsidRPr="004C716C" w:rsidRDefault="004C716C" w:rsidP="004C716C">
            <w:pPr>
              <w:pStyle w:val="afe"/>
              <w:rPr>
                <w:sz w:val="18"/>
                <w:szCs w:val="18"/>
              </w:rPr>
            </w:pPr>
            <w:r w:rsidRPr="004C716C">
              <w:rPr>
                <w:sz w:val="18"/>
                <w:szCs w:val="18"/>
              </w:rPr>
              <w:t>II</w:t>
            </w:r>
          </w:p>
        </w:tc>
        <w:tc>
          <w:tcPr>
            <w:tcW w:w="1418" w:type="dxa"/>
            <w:vAlign w:val="bottom"/>
          </w:tcPr>
          <w:p w:rsidR="004C716C" w:rsidRPr="004C716C" w:rsidRDefault="004C716C" w:rsidP="004C716C">
            <w:pPr>
              <w:pStyle w:val="afe"/>
              <w:rPr>
                <w:sz w:val="18"/>
                <w:szCs w:val="18"/>
              </w:rPr>
            </w:pPr>
            <w:r w:rsidRPr="004C716C">
              <w:rPr>
                <w:sz w:val="18"/>
                <w:szCs w:val="18"/>
              </w:rPr>
              <w:t>2</w:t>
            </w:r>
          </w:p>
        </w:tc>
        <w:tc>
          <w:tcPr>
            <w:tcW w:w="1276" w:type="dxa"/>
            <w:vAlign w:val="bottom"/>
          </w:tcPr>
          <w:p w:rsidR="004C716C" w:rsidRPr="004C716C" w:rsidRDefault="004C716C" w:rsidP="004C716C">
            <w:pPr>
              <w:pStyle w:val="afe"/>
              <w:rPr>
                <w:sz w:val="18"/>
                <w:szCs w:val="18"/>
              </w:rPr>
            </w:pPr>
            <w:r w:rsidRPr="004C716C">
              <w:rPr>
                <w:sz w:val="18"/>
                <w:szCs w:val="18"/>
              </w:rPr>
              <w:t>3</w:t>
            </w:r>
          </w:p>
        </w:tc>
        <w:tc>
          <w:tcPr>
            <w:tcW w:w="1417" w:type="dxa"/>
            <w:vAlign w:val="bottom"/>
          </w:tcPr>
          <w:p w:rsidR="004C716C" w:rsidRPr="004C716C" w:rsidRDefault="004C716C" w:rsidP="004C716C">
            <w:pPr>
              <w:pStyle w:val="afe"/>
              <w:rPr>
                <w:sz w:val="18"/>
                <w:szCs w:val="18"/>
              </w:rPr>
            </w:pPr>
            <w:r w:rsidRPr="004C716C">
              <w:rPr>
                <w:sz w:val="18"/>
                <w:szCs w:val="18"/>
              </w:rPr>
              <w:t>18</w:t>
            </w:r>
          </w:p>
        </w:tc>
        <w:tc>
          <w:tcPr>
            <w:tcW w:w="1701" w:type="dxa"/>
            <w:vAlign w:val="bottom"/>
          </w:tcPr>
          <w:p w:rsidR="004C716C" w:rsidRPr="004C716C" w:rsidRDefault="004C716C" w:rsidP="004C716C">
            <w:pPr>
              <w:pStyle w:val="afe"/>
              <w:ind w:right="34"/>
              <w:rPr>
                <w:sz w:val="18"/>
                <w:szCs w:val="18"/>
              </w:rPr>
            </w:pPr>
            <w:r w:rsidRPr="004C716C">
              <w:rPr>
                <w:sz w:val="18"/>
                <w:szCs w:val="18"/>
              </w:rPr>
              <w:t>12</w:t>
            </w:r>
          </w:p>
        </w:tc>
        <w:tc>
          <w:tcPr>
            <w:tcW w:w="1417" w:type="dxa"/>
            <w:vAlign w:val="bottom"/>
          </w:tcPr>
          <w:p w:rsidR="004C716C" w:rsidRPr="004C716C" w:rsidRDefault="004C716C" w:rsidP="004C716C">
            <w:pPr>
              <w:pStyle w:val="afe"/>
              <w:rPr>
                <w:sz w:val="18"/>
                <w:szCs w:val="18"/>
              </w:rPr>
            </w:pPr>
            <w:r w:rsidRPr="004C716C">
              <w:rPr>
                <w:sz w:val="18"/>
                <w:szCs w:val="18"/>
              </w:rPr>
              <w:t>1380</w:t>
            </w:r>
          </w:p>
        </w:tc>
        <w:tc>
          <w:tcPr>
            <w:tcW w:w="2552" w:type="dxa"/>
            <w:vAlign w:val="bottom"/>
          </w:tcPr>
          <w:p w:rsidR="004C716C" w:rsidRPr="004C716C" w:rsidRDefault="004C716C" w:rsidP="004C716C">
            <w:pPr>
              <w:pStyle w:val="afe"/>
              <w:rPr>
                <w:sz w:val="18"/>
                <w:szCs w:val="18"/>
              </w:rPr>
            </w:pPr>
            <w:r w:rsidRPr="004C716C">
              <w:rPr>
                <w:sz w:val="18"/>
                <w:szCs w:val="18"/>
              </w:rPr>
              <w:t>50,0%</w:t>
            </w:r>
          </w:p>
        </w:tc>
      </w:tr>
      <w:tr w:rsidR="004C716C" w:rsidRPr="004C716C" w:rsidTr="004C716C">
        <w:tc>
          <w:tcPr>
            <w:tcW w:w="1985" w:type="dxa"/>
            <w:vMerge/>
            <w:vAlign w:val="center"/>
          </w:tcPr>
          <w:p w:rsidR="004C716C" w:rsidRPr="004C716C" w:rsidRDefault="004C716C" w:rsidP="004C716C">
            <w:pPr>
              <w:pStyle w:val="afe"/>
              <w:rPr>
                <w:sz w:val="18"/>
                <w:szCs w:val="18"/>
              </w:rPr>
            </w:pPr>
          </w:p>
        </w:tc>
        <w:tc>
          <w:tcPr>
            <w:tcW w:w="1559" w:type="dxa"/>
            <w:vMerge/>
            <w:vAlign w:val="center"/>
          </w:tcPr>
          <w:p w:rsidR="004C716C" w:rsidRPr="004C716C" w:rsidRDefault="004C716C" w:rsidP="004C716C">
            <w:pPr>
              <w:pStyle w:val="afe"/>
              <w:rPr>
                <w:sz w:val="18"/>
                <w:szCs w:val="18"/>
              </w:rPr>
            </w:pPr>
          </w:p>
        </w:tc>
        <w:tc>
          <w:tcPr>
            <w:tcW w:w="1701" w:type="dxa"/>
            <w:vAlign w:val="bottom"/>
          </w:tcPr>
          <w:p w:rsidR="004C716C" w:rsidRPr="004C716C" w:rsidRDefault="004C716C" w:rsidP="004C716C">
            <w:pPr>
              <w:pStyle w:val="afe"/>
              <w:rPr>
                <w:sz w:val="18"/>
                <w:szCs w:val="18"/>
              </w:rPr>
            </w:pPr>
            <w:r w:rsidRPr="004C716C">
              <w:rPr>
                <w:sz w:val="18"/>
                <w:szCs w:val="18"/>
              </w:rPr>
              <w:t>I</w:t>
            </w:r>
          </w:p>
        </w:tc>
        <w:tc>
          <w:tcPr>
            <w:tcW w:w="1418" w:type="dxa"/>
            <w:vAlign w:val="bottom"/>
          </w:tcPr>
          <w:p w:rsidR="004C716C" w:rsidRPr="004C716C" w:rsidRDefault="004C716C" w:rsidP="004C716C">
            <w:pPr>
              <w:pStyle w:val="afe"/>
              <w:rPr>
                <w:sz w:val="18"/>
                <w:szCs w:val="18"/>
              </w:rPr>
            </w:pPr>
            <w:r w:rsidRPr="004C716C">
              <w:rPr>
                <w:sz w:val="18"/>
                <w:szCs w:val="18"/>
              </w:rPr>
              <w:t>1</w:t>
            </w:r>
          </w:p>
        </w:tc>
        <w:tc>
          <w:tcPr>
            <w:tcW w:w="1276" w:type="dxa"/>
            <w:vAlign w:val="bottom"/>
          </w:tcPr>
          <w:p w:rsidR="004C716C" w:rsidRPr="004C716C" w:rsidRDefault="004C716C" w:rsidP="004C716C">
            <w:pPr>
              <w:pStyle w:val="afe"/>
              <w:rPr>
                <w:sz w:val="18"/>
                <w:szCs w:val="18"/>
              </w:rPr>
            </w:pPr>
            <w:r w:rsidRPr="004C716C">
              <w:rPr>
                <w:sz w:val="18"/>
                <w:szCs w:val="18"/>
              </w:rPr>
              <w:t>2</w:t>
            </w:r>
          </w:p>
        </w:tc>
        <w:tc>
          <w:tcPr>
            <w:tcW w:w="1417" w:type="dxa"/>
            <w:vAlign w:val="bottom"/>
          </w:tcPr>
          <w:p w:rsidR="004C716C" w:rsidRPr="004C716C" w:rsidRDefault="004C716C" w:rsidP="004C716C">
            <w:pPr>
              <w:pStyle w:val="afe"/>
              <w:rPr>
                <w:sz w:val="18"/>
                <w:szCs w:val="18"/>
              </w:rPr>
            </w:pPr>
            <w:r w:rsidRPr="004C716C">
              <w:rPr>
                <w:sz w:val="18"/>
                <w:szCs w:val="18"/>
              </w:rPr>
              <w:t>18</w:t>
            </w:r>
          </w:p>
        </w:tc>
        <w:tc>
          <w:tcPr>
            <w:tcW w:w="1701" w:type="dxa"/>
            <w:vAlign w:val="bottom"/>
          </w:tcPr>
          <w:p w:rsidR="004C716C" w:rsidRPr="004C716C" w:rsidRDefault="004C716C" w:rsidP="004C716C">
            <w:pPr>
              <w:pStyle w:val="afe"/>
              <w:rPr>
                <w:sz w:val="18"/>
                <w:szCs w:val="18"/>
              </w:rPr>
            </w:pPr>
            <w:r w:rsidRPr="004C716C">
              <w:rPr>
                <w:sz w:val="18"/>
                <w:szCs w:val="18"/>
              </w:rPr>
              <w:t>12</w:t>
            </w:r>
          </w:p>
        </w:tc>
        <w:tc>
          <w:tcPr>
            <w:tcW w:w="1417" w:type="dxa"/>
            <w:vAlign w:val="bottom"/>
          </w:tcPr>
          <w:p w:rsidR="004C716C" w:rsidRPr="004C716C" w:rsidRDefault="004C716C" w:rsidP="004C716C">
            <w:pPr>
              <w:pStyle w:val="afe"/>
              <w:rPr>
                <w:sz w:val="18"/>
                <w:szCs w:val="18"/>
              </w:rPr>
            </w:pPr>
            <w:r w:rsidRPr="004C716C">
              <w:rPr>
                <w:sz w:val="18"/>
                <w:szCs w:val="18"/>
              </w:rPr>
              <w:t>1380</w:t>
            </w:r>
          </w:p>
        </w:tc>
        <w:tc>
          <w:tcPr>
            <w:tcW w:w="2552" w:type="dxa"/>
            <w:vAlign w:val="bottom"/>
          </w:tcPr>
          <w:p w:rsidR="004C716C" w:rsidRPr="004C716C" w:rsidRDefault="004C716C" w:rsidP="004C716C">
            <w:pPr>
              <w:pStyle w:val="afe"/>
              <w:rPr>
                <w:sz w:val="18"/>
                <w:szCs w:val="18"/>
              </w:rPr>
            </w:pPr>
            <w:r w:rsidRPr="004C716C">
              <w:rPr>
                <w:sz w:val="18"/>
                <w:szCs w:val="18"/>
              </w:rPr>
              <w:t>100,0%</w:t>
            </w:r>
          </w:p>
        </w:tc>
      </w:tr>
    </w:tbl>
    <w:p w:rsidR="004C716C" w:rsidRPr="004C716C" w:rsidRDefault="004C716C" w:rsidP="004C716C">
      <w:pPr>
        <w:jc w:val="both"/>
        <w:rPr>
          <w:rFonts w:ascii="Arial" w:hAnsi="Arial" w:cs="Arial"/>
        </w:rPr>
        <w:sectPr w:rsidR="004C716C" w:rsidRPr="004C716C" w:rsidSect="004C716C">
          <w:pgSz w:w="16834" w:h="11904" w:orient="landscape"/>
          <w:pgMar w:top="567" w:right="1134" w:bottom="1418" w:left="1134" w:header="720" w:footer="720" w:gutter="0"/>
          <w:cols w:space="720"/>
          <w:noEndnote/>
          <w:titlePg/>
        </w:sectPr>
      </w:pPr>
    </w:p>
    <w:p w:rsidR="004C716C" w:rsidRPr="004C716C" w:rsidRDefault="004C716C" w:rsidP="004C716C">
      <w:pPr>
        <w:jc w:val="both"/>
        <w:rPr>
          <w:rFonts w:ascii="Arial" w:hAnsi="Arial" w:cs="Arial"/>
        </w:rPr>
      </w:pPr>
      <w:r w:rsidRPr="004C716C">
        <w:rPr>
          <w:rFonts w:ascii="Arial" w:hAnsi="Arial" w:cs="Arial"/>
        </w:rPr>
        <w:lastRenderedPageBreak/>
        <w:t>Таблица 4</w:t>
      </w:r>
    </w:p>
    <w:p w:rsidR="004C716C" w:rsidRPr="004C716C" w:rsidRDefault="004C716C" w:rsidP="004C716C">
      <w:pPr>
        <w:pStyle w:val="1"/>
        <w:jc w:val="both"/>
        <w:rPr>
          <w:b w:val="0"/>
          <w:color w:val="auto"/>
          <w:sz w:val="24"/>
          <w:szCs w:val="24"/>
        </w:rPr>
      </w:pPr>
      <w:r w:rsidRPr="004C716C">
        <w:rPr>
          <w:b w:val="0"/>
          <w:color w:val="auto"/>
          <w:sz w:val="24"/>
          <w:szCs w:val="24"/>
        </w:rPr>
        <w:t>Распределение</w:t>
      </w:r>
      <w:r w:rsidRPr="004C716C">
        <w:rPr>
          <w:b w:val="0"/>
          <w:color w:val="auto"/>
          <w:sz w:val="24"/>
          <w:szCs w:val="24"/>
        </w:rPr>
        <w:br/>
        <w:t>спортсменов на группы в соответствии с функционально-медицинскими классами, установленными международными спортивными организациями инвалидов</w:t>
      </w:r>
    </w:p>
    <w:p w:rsidR="004C716C" w:rsidRPr="004C716C" w:rsidRDefault="004C716C" w:rsidP="004C716C">
      <w:pPr>
        <w:jc w:val="both"/>
        <w:rPr>
          <w:rFonts w:ascii="Arial" w:hAnsi="Arial" w:cs="Arial"/>
        </w:rPr>
      </w:pPr>
    </w:p>
    <w:tbl>
      <w:tblPr>
        <w:tblW w:w="9356"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2623"/>
        <w:gridCol w:w="1960"/>
        <w:gridCol w:w="1796"/>
      </w:tblGrid>
      <w:tr w:rsidR="004C716C" w:rsidRPr="004C716C" w:rsidTr="004C716C">
        <w:trPr>
          <w:jc w:val="center"/>
        </w:trPr>
        <w:tc>
          <w:tcPr>
            <w:tcW w:w="2977"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r w:rsidRPr="004C716C">
              <w:rPr>
                <w:sz w:val="18"/>
                <w:szCs w:val="18"/>
              </w:rPr>
              <w:t>Наименование международной спортивной организации инвалидов</w:t>
            </w:r>
          </w:p>
        </w:tc>
        <w:tc>
          <w:tcPr>
            <w:tcW w:w="2623"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e"/>
              <w:rPr>
                <w:sz w:val="18"/>
                <w:szCs w:val="18"/>
              </w:rPr>
            </w:pPr>
            <w:r w:rsidRPr="004C716C">
              <w:rPr>
                <w:sz w:val="18"/>
                <w:szCs w:val="18"/>
              </w:rPr>
              <w:t>Группа III</w:t>
            </w:r>
          </w:p>
        </w:tc>
        <w:tc>
          <w:tcPr>
            <w:tcW w:w="1960"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e"/>
              <w:rPr>
                <w:sz w:val="18"/>
                <w:szCs w:val="18"/>
              </w:rPr>
            </w:pPr>
            <w:r w:rsidRPr="004C716C">
              <w:rPr>
                <w:sz w:val="18"/>
                <w:szCs w:val="18"/>
              </w:rPr>
              <w:t>Группа II</w:t>
            </w:r>
          </w:p>
        </w:tc>
        <w:tc>
          <w:tcPr>
            <w:tcW w:w="1796" w:type="dxa"/>
            <w:tcBorders>
              <w:top w:val="single" w:sz="4" w:space="0" w:color="auto"/>
              <w:left w:val="single" w:sz="4" w:space="0" w:color="auto"/>
              <w:bottom w:val="single" w:sz="4" w:space="0" w:color="auto"/>
            </w:tcBorders>
          </w:tcPr>
          <w:p w:rsidR="004C716C" w:rsidRPr="004C716C" w:rsidRDefault="004C716C" w:rsidP="004C716C">
            <w:pPr>
              <w:pStyle w:val="afe"/>
              <w:rPr>
                <w:sz w:val="18"/>
                <w:szCs w:val="18"/>
              </w:rPr>
            </w:pPr>
            <w:r w:rsidRPr="004C716C">
              <w:rPr>
                <w:sz w:val="18"/>
                <w:szCs w:val="18"/>
              </w:rPr>
              <w:t>Группа I</w:t>
            </w:r>
          </w:p>
        </w:tc>
      </w:tr>
      <w:tr w:rsidR="004C716C" w:rsidRPr="004C716C" w:rsidTr="004C716C">
        <w:trPr>
          <w:jc w:val="center"/>
        </w:trPr>
        <w:tc>
          <w:tcPr>
            <w:tcW w:w="2977" w:type="dxa"/>
            <w:tcBorders>
              <w:top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CP-ISRA</w:t>
            </w:r>
          </w:p>
          <w:p w:rsidR="004C716C" w:rsidRPr="004C716C" w:rsidRDefault="004C716C" w:rsidP="004C716C">
            <w:pPr>
              <w:pStyle w:val="aff5"/>
              <w:jc w:val="both"/>
              <w:rPr>
                <w:sz w:val="18"/>
                <w:szCs w:val="18"/>
              </w:rPr>
            </w:pPr>
            <w:r w:rsidRPr="004C716C">
              <w:rPr>
                <w:sz w:val="18"/>
                <w:szCs w:val="18"/>
              </w:rPr>
              <w:t>(Международная ассоциация спорта и рекреации лиц с церебральным параличом)</w:t>
            </w:r>
          </w:p>
        </w:tc>
        <w:tc>
          <w:tcPr>
            <w:tcW w:w="2623"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e"/>
              <w:rPr>
                <w:sz w:val="18"/>
                <w:szCs w:val="18"/>
              </w:rPr>
            </w:pPr>
            <w:r w:rsidRPr="004C716C">
              <w:rPr>
                <w:sz w:val="18"/>
                <w:szCs w:val="18"/>
              </w:rPr>
              <w:t>CP7, CP8</w:t>
            </w:r>
          </w:p>
        </w:tc>
        <w:tc>
          <w:tcPr>
            <w:tcW w:w="1960"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e"/>
              <w:rPr>
                <w:sz w:val="18"/>
                <w:szCs w:val="18"/>
              </w:rPr>
            </w:pPr>
            <w:r w:rsidRPr="004C716C">
              <w:rPr>
                <w:sz w:val="18"/>
                <w:szCs w:val="18"/>
              </w:rPr>
              <w:t>CP5, CP6</w:t>
            </w:r>
          </w:p>
        </w:tc>
        <w:tc>
          <w:tcPr>
            <w:tcW w:w="1796" w:type="dxa"/>
            <w:tcBorders>
              <w:top w:val="single" w:sz="4" w:space="0" w:color="auto"/>
              <w:left w:val="single" w:sz="4" w:space="0" w:color="auto"/>
              <w:bottom w:val="single" w:sz="4" w:space="0" w:color="auto"/>
            </w:tcBorders>
          </w:tcPr>
          <w:p w:rsidR="004C716C" w:rsidRPr="004C716C" w:rsidRDefault="004C716C" w:rsidP="004C716C">
            <w:pPr>
              <w:pStyle w:val="afe"/>
              <w:rPr>
                <w:sz w:val="18"/>
                <w:szCs w:val="18"/>
              </w:rPr>
            </w:pPr>
            <w:r w:rsidRPr="004C716C">
              <w:rPr>
                <w:sz w:val="18"/>
                <w:szCs w:val="18"/>
              </w:rPr>
              <w:t>CP1, CP2, CP3, CP4</w:t>
            </w:r>
          </w:p>
        </w:tc>
      </w:tr>
      <w:tr w:rsidR="004C716C" w:rsidRPr="004C716C" w:rsidTr="004C716C">
        <w:trPr>
          <w:jc w:val="center"/>
        </w:trPr>
        <w:tc>
          <w:tcPr>
            <w:tcW w:w="2977" w:type="dxa"/>
            <w:tcBorders>
              <w:top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IWAS (Международная спортивная ассоциация колясочников и ампутантов), объединившая две международные организации: ISMGF и ISOD</w:t>
            </w:r>
          </w:p>
        </w:tc>
        <w:tc>
          <w:tcPr>
            <w:tcW w:w="2623"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e"/>
              <w:rPr>
                <w:sz w:val="18"/>
                <w:szCs w:val="18"/>
              </w:rPr>
            </w:pPr>
            <w:r w:rsidRPr="004C716C">
              <w:rPr>
                <w:sz w:val="18"/>
                <w:szCs w:val="18"/>
              </w:rPr>
              <w:t>А3, A4, A8, A9, 57, 58</w:t>
            </w:r>
          </w:p>
        </w:tc>
        <w:tc>
          <w:tcPr>
            <w:tcW w:w="1960"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e"/>
              <w:rPr>
                <w:sz w:val="18"/>
                <w:szCs w:val="18"/>
              </w:rPr>
            </w:pPr>
            <w:r w:rsidRPr="004C716C">
              <w:rPr>
                <w:sz w:val="18"/>
                <w:szCs w:val="18"/>
              </w:rPr>
              <w:t>А6, А7, 55, 56</w:t>
            </w:r>
          </w:p>
        </w:tc>
        <w:tc>
          <w:tcPr>
            <w:tcW w:w="1796" w:type="dxa"/>
            <w:tcBorders>
              <w:top w:val="single" w:sz="4" w:space="0" w:color="auto"/>
              <w:left w:val="single" w:sz="4" w:space="0" w:color="auto"/>
              <w:bottom w:val="single" w:sz="4" w:space="0" w:color="auto"/>
            </w:tcBorders>
          </w:tcPr>
          <w:p w:rsidR="004C716C" w:rsidRPr="004C716C" w:rsidRDefault="004C716C" w:rsidP="004C716C">
            <w:pPr>
              <w:pStyle w:val="afe"/>
              <w:rPr>
                <w:sz w:val="18"/>
                <w:szCs w:val="18"/>
              </w:rPr>
            </w:pPr>
            <w:r w:rsidRPr="004C716C">
              <w:rPr>
                <w:sz w:val="18"/>
                <w:szCs w:val="18"/>
              </w:rPr>
              <w:t>А1, А2, А5, 51, 52, 53, 54</w:t>
            </w:r>
          </w:p>
        </w:tc>
      </w:tr>
      <w:tr w:rsidR="004C716C" w:rsidRPr="004C716C" w:rsidTr="004C716C">
        <w:trPr>
          <w:jc w:val="center"/>
        </w:trPr>
        <w:tc>
          <w:tcPr>
            <w:tcW w:w="2977" w:type="dxa"/>
            <w:tcBorders>
              <w:top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IBSA</w:t>
            </w:r>
          </w:p>
          <w:p w:rsidR="004C716C" w:rsidRPr="004C716C" w:rsidRDefault="004C716C" w:rsidP="004C716C">
            <w:pPr>
              <w:pStyle w:val="aff5"/>
              <w:jc w:val="both"/>
              <w:rPr>
                <w:sz w:val="18"/>
                <w:szCs w:val="18"/>
              </w:rPr>
            </w:pPr>
            <w:r w:rsidRPr="004C716C">
              <w:rPr>
                <w:sz w:val="18"/>
                <w:szCs w:val="18"/>
              </w:rPr>
              <w:t>(международная ассоциация спорта слепых)</w:t>
            </w:r>
          </w:p>
        </w:tc>
        <w:tc>
          <w:tcPr>
            <w:tcW w:w="2623"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e"/>
              <w:rPr>
                <w:sz w:val="18"/>
                <w:szCs w:val="18"/>
              </w:rPr>
            </w:pPr>
            <w:r w:rsidRPr="004C716C">
              <w:rPr>
                <w:sz w:val="18"/>
                <w:szCs w:val="18"/>
              </w:rPr>
              <w:t>B3</w:t>
            </w:r>
          </w:p>
        </w:tc>
        <w:tc>
          <w:tcPr>
            <w:tcW w:w="1960"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e"/>
              <w:rPr>
                <w:sz w:val="18"/>
                <w:szCs w:val="18"/>
              </w:rPr>
            </w:pPr>
            <w:r w:rsidRPr="004C716C">
              <w:rPr>
                <w:sz w:val="18"/>
                <w:szCs w:val="18"/>
              </w:rPr>
              <w:t>B2</w:t>
            </w:r>
          </w:p>
        </w:tc>
        <w:tc>
          <w:tcPr>
            <w:tcW w:w="1796" w:type="dxa"/>
            <w:tcBorders>
              <w:top w:val="single" w:sz="4" w:space="0" w:color="auto"/>
              <w:left w:val="single" w:sz="4" w:space="0" w:color="auto"/>
              <w:bottom w:val="single" w:sz="4" w:space="0" w:color="auto"/>
            </w:tcBorders>
          </w:tcPr>
          <w:p w:rsidR="004C716C" w:rsidRPr="004C716C" w:rsidRDefault="004C716C" w:rsidP="004C716C">
            <w:pPr>
              <w:pStyle w:val="afe"/>
              <w:rPr>
                <w:sz w:val="18"/>
                <w:szCs w:val="18"/>
              </w:rPr>
            </w:pPr>
            <w:r w:rsidRPr="004C716C">
              <w:rPr>
                <w:sz w:val="18"/>
                <w:szCs w:val="18"/>
              </w:rPr>
              <w:t>B1</w:t>
            </w:r>
          </w:p>
        </w:tc>
      </w:tr>
      <w:tr w:rsidR="004C716C" w:rsidRPr="004C716C" w:rsidTr="004C716C">
        <w:trPr>
          <w:jc w:val="center"/>
        </w:trPr>
        <w:tc>
          <w:tcPr>
            <w:tcW w:w="2977" w:type="dxa"/>
            <w:tcBorders>
              <w:top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CISS</w:t>
            </w:r>
          </w:p>
          <w:p w:rsidR="004C716C" w:rsidRPr="004C716C" w:rsidRDefault="004C716C" w:rsidP="004C716C">
            <w:pPr>
              <w:pStyle w:val="aff5"/>
              <w:jc w:val="both"/>
              <w:rPr>
                <w:sz w:val="18"/>
                <w:szCs w:val="18"/>
              </w:rPr>
            </w:pPr>
            <w:r w:rsidRPr="004C716C">
              <w:rPr>
                <w:sz w:val="18"/>
                <w:szCs w:val="18"/>
              </w:rPr>
              <w:t>(Международный спортивный комитет глухих)</w:t>
            </w:r>
          </w:p>
        </w:tc>
        <w:tc>
          <w:tcPr>
            <w:tcW w:w="2623"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e"/>
              <w:rPr>
                <w:sz w:val="18"/>
                <w:szCs w:val="18"/>
              </w:rPr>
            </w:pPr>
            <w:r w:rsidRPr="004C716C">
              <w:rPr>
                <w:sz w:val="18"/>
                <w:szCs w:val="18"/>
              </w:rPr>
              <w:t>Слабослышащие,</w:t>
            </w:r>
          </w:p>
          <w:p w:rsidR="004C716C" w:rsidRPr="004C716C" w:rsidRDefault="004C716C" w:rsidP="004C716C">
            <w:pPr>
              <w:pStyle w:val="afe"/>
              <w:rPr>
                <w:sz w:val="18"/>
                <w:szCs w:val="18"/>
              </w:rPr>
            </w:pPr>
            <w:r w:rsidRPr="004C716C">
              <w:rPr>
                <w:sz w:val="18"/>
                <w:szCs w:val="18"/>
              </w:rPr>
              <w:t>полная потеря слуха</w:t>
            </w:r>
          </w:p>
        </w:tc>
        <w:tc>
          <w:tcPr>
            <w:tcW w:w="1960"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e"/>
              <w:rPr>
                <w:sz w:val="18"/>
                <w:szCs w:val="18"/>
              </w:rPr>
            </w:pPr>
          </w:p>
        </w:tc>
        <w:tc>
          <w:tcPr>
            <w:tcW w:w="1796" w:type="dxa"/>
            <w:tcBorders>
              <w:top w:val="single" w:sz="4" w:space="0" w:color="auto"/>
              <w:left w:val="single" w:sz="4" w:space="0" w:color="auto"/>
              <w:bottom w:val="single" w:sz="4" w:space="0" w:color="auto"/>
            </w:tcBorders>
          </w:tcPr>
          <w:p w:rsidR="004C716C" w:rsidRPr="004C716C" w:rsidRDefault="004C716C" w:rsidP="004C716C">
            <w:pPr>
              <w:pStyle w:val="afe"/>
              <w:rPr>
                <w:sz w:val="18"/>
                <w:szCs w:val="18"/>
              </w:rPr>
            </w:pPr>
          </w:p>
        </w:tc>
      </w:tr>
      <w:tr w:rsidR="004C716C" w:rsidRPr="004C716C" w:rsidTr="004C716C">
        <w:trPr>
          <w:jc w:val="center"/>
        </w:trPr>
        <w:tc>
          <w:tcPr>
            <w:tcW w:w="2977" w:type="dxa"/>
            <w:tcBorders>
              <w:top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INAS-FID</w:t>
            </w:r>
          </w:p>
          <w:p w:rsidR="004C716C" w:rsidRPr="004C716C" w:rsidRDefault="004C716C" w:rsidP="004C716C">
            <w:pPr>
              <w:pStyle w:val="aff5"/>
              <w:jc w:val="both"/>
              <w:rPr>
                <w:sz w:val="18"/>
                <w:szCs w:val="18"/>
              </w:rPr>
            </w:pPr>
            <w:r w:rsidRPr="004C716C">
              <w:rPr>
                <w:sz w:val="18"/>
                <w:szCs w:val="18"/>
              </w:rPr>
              <w:t>(Международная спортивная ассоциация лиц с нарушением интеллекта)</w:t>
            </w:r>
          </w:p>
        </w:tc>
        <w:tc>
          <w:tcPr>
            <w:tcW w:w="2623"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e"/>
              <w:rPr>
                <w:sz w:val="18"/>
                <w:szCs w:val="18"/>
              </w:rPr>
            </w:pPr>
            <w:r w:rsidRPr="004C716C">
              <w:rPr>
                <w:sz w:val="18"/>
                <w:szCs w:val="18"/>
              </w:rPr>
              <w:t>+</w:t>
            </w:r>
          </w:p>
        </w:tc>
        <w:tc>
          <w:tcPr>
            <w:tcW w:w="1960"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e"/>
              <w:rPr>
                <w:sz w:val="18"/>
                <w:szCs w:val="18"/>
              </w:rPr>
            </w:pPr>
          </w:p>
        </w:tc>
        <w:tc>
          <w:tcPr>
            <w:tcW w:w="1796" w:type="dxa"/>
            <w:tcBorders>
              <w:top w:val="single" w:sz="4" w:space="0" w:color="auto"/>
              <w:left w:val="single" w:sz="4" w:space="0" w:color="auto"/>
              <w:bottom w:val="single" w:sz="4" w:space="0" w:color="auto"/>
            </w:tcBorders>
          </w:tcPr>
          <w:p w:rsidR="004C716C" w:rsidRPr="004C716C" w:rsidRDefault="004C716C" w:rsidP="004C716C">
            <w:pPr>
              <w:pStyle w:val="afe"/>
              <w:rPr>
                <w:sz w:val="18"/>
                <w:szCs w:val="18"/>
              </w:rPr>
            </w:pPr>
          </w:p>
        </w:tc>
      </w:tr>
      <w:tr w:rsidR="004C716C" w:rsidRPr="004C716C" w:rsidTr="004C716C">
        <w:trPr>
          <w:jc w:val="center"/>
        </w:trPr>
        <w:tc>
          <w:tcPr>
            <w:tcW w:w="2977" w:type="dxa"/>
            <w:tcBorders>
              <w:top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SOI</w:t>
            </w:r>
          </w:p>
          <w:p w:rsidR="004C716C" w:rsidRPr="004C716C" w:rsidRDefault="004C716C" w:rsidP="004C716C">
            <w:pPr>
              <w:pStyle w:val="aff5"/>
              <w:jc w:val="both"/>
              <w:rPr>
                <w:sz w:val="18"/>
                <w:szCs w:val="18"/>
              </w:rPr>
            </w:pPr>
            <w:r w:rsidRPr="004C716C">
              <w:rPr>
                <w:sz w:val="18"/>
                <w:szCs w:val="18"/>
              </w:rPr>
              <w:t>(Международная специальная олимпиада для умственно отсталых лиц)</w:t>
            </w:r>
          </w:p>
        </w:tc>
        <w:tc>
          <w:tcPr>
            <w:tcW w:w="2623"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e"/>
              <w:rPr>
                <w:sz w:val="18"/>
                <w:szCs w:val="18"/>
              </w:rPr>
            </w:pPr>
          </w:p>
        </w:tc>
        <w:tc>
          <w:tcPr>
            <w:tcW w:w="1960"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e"/>
              <w:rPr>
                <w:sz w:val="18"/>
                <w:szCs w:val="18"/>
              </w:rPr>
            </w:pPr>
            <w:r w:rsidRPr="004C716C">
              <w:rPr>
                <w:sz w:val="18"/>
                <w:szCs w:val="18"/>
              </w:rPr>
              <w:t>+</w:t>
            </w:r>
          </w:p>
        </w:tc>
        <w:tc>
          <w:tcPr>
            <w:tcW w:w="1796" w:type="dxa"/>
            <w:tcBorders>
              <w:top w:val="single" w:sz="4" w:space="0" w:color="auto"/>
              <w:left w:val="single" w:sz="4" w:space="0" w:color="auto"/>
              <w:bottom w:val="single" w:sz="4" w:space="0" w:color="auto"/>
            </w:tcBorders>
          </w:tcPr>
          <w:p w:rsidR="004C716C" w:rsidRPr="004C716C" w:rsidRDefault="004C716C" w:rsidP="004C716C">
            <w:pPr>
              <w:pStyle w:val="afe"/>
              <w:rPr>
                <w:sz w:val="18"/>
                <w:szCs w:val="18"/>
              </w:rPr>
            </w:pPr>
          </w:p>
        </w:tc>
      </w:tr>
    </w:tbl>
    <w:p w:rsidR="004C716C" w:rsidRPr="004C716C" w:rsidRDefault="004C716C" w:rsidP="004C716C">
      <w:pPr>
        <w:jc w:val="both"/>
        <w:rPr>
          <w:rFonts w:ascii="Arial" w:hAnsi="Arial" w:cs="Arial"/>
        </w:rPr>
      </w:pPr>
    </w:p>
    <w:p w:rsidR="004C716C" w:rsidRPr="00305081" w:rsidRDefault="004C716C" w:rsidP="004C716C">
      <w:pPr>
        <w:ind w:firstLine="698"/>
        <w:jc w:val="both"/>
        <w:rPr>
          <w:rFonts w:ascii="Arial" w:hAnsi="Arial" w:cs="Arial"/>
          <w:b/>
        </w:rPr>
      </w:pPr>
      <w:bookmarkStart w:id="13" w:name="sub_1103"/>
      <w:r w:rsidRPr="00305081">
        <w:rPr>
          <w:rStyle w:val="ad"/>
          <w:rFonts w:ascii="Arial" w:hAnsi="Arial" w:cs="Arial"/>
          <w:b w:val="0"/>
          <w:color w:val="auto"/>
          <w:sz w:val="24"/>
        </w:rPr>
        <w:t>Таблица 5</w:t>
      </w:r>
    </w:p>
    <w:bookmarkEnd w:id="13"/>
    <w:p w:rsidR="004C716C" w:rsidRPr="004C716C" w:rsidRDefault="004C716C" w:rsidP="004C716C">
      <w:pPr>
        <w:pStyle w:val="1"/>
        <w:jc w:val="both"/>
        <w:rPr>
          <w:b w:val="0"/>
          <w:color w:val="auto"/>
          <w:sz w:val="24"/>
          <w:szCs w:val="24"/>
        </w:rPr>
      </w:pPr>
      <w:r w:rsidRPr="004C716C">
        <w:rPr>
          <w:b w:val="0"/>
          <w:color w:val="auto"/>
          <w:sz w:val="24"/>
          <w:szCs w:val="24"/>
        </w:rPr>
        <w:t>Распределение спортсменов на группы в соответствии с функционально-медицинскими классами</w:t>
      </w:r>
    </w:p>
    <w:p w:rsidR="004C716C" w:rsidRPr="004C716C" w:rsidRDefault="004C716C" w:rsidP="004C716C">
      <w:pPr>
        <w:jc w:val="both"/>
        <w:rPr>
          <w:rFonts w:ascii="Arial" w:hAnsi="Arial" w:cs="Arial"/>
        </w:rPr>
      </w:pP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60"/>
        <w:gridCol w:w="1992"/>
        <w:gridCol w:w="2977"/>
        <w:gridCol w:w="2126"/>
        <w:gridCol w:w="1701"/>
      </w:tblGrid>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r w:rsidRPr="004C716C">
              <w:rPr>
                <w:sz w:val="18"/>
                <w:szCs w:val="18"/>
              </w:rPr>
              <w:t>N</w:t>
            </w:r>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e"/>
              <w:rPr>
                <w:sz w:val="18"/>
                <w:szCs w:val="18"/>
              </w:rPr>
            </w:pPr>
            <w:r w:rsidRPr="004C716C">
              <w:rPr>
                <w:sz w:val="18"/>
                <w:szCs w:val="18"/>
              </w:rPr>
              <w:t>Наименование</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e"/>
              <w:rPr>
                <w:sz w:val="18"/>
                <w:szCs w:val="18"/>
              </w:rPr>
            </w:pPr>
            <w:r w:rsidRPr="004C716C">
              <w:rPr>
                <w:sz w:val="18"/>
                <w:szCs w:val="18"/>
              </w:rPr>
              <w:t>Группа III</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e"/>
              <w:rPr>
                <w:sz w:val="18"/>
                <w:szCs w:val="18"/>
              </w:rPr>
            </w:pPr>
            <w:r w:rsidRPr="004C716C">
              <w:rPr>
                <w:sz w:val="18"/>
                <w:szCs w:val="18"/>
              </w:rPr>
              <w:t>Группа II</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e"/>
              <w:rPr>
                <w:sz w:val="18"/>
                <w:szCs w:val="18"/>
              </w:rPr>
            </w:pPr>
            <w:r w:rsidRPr="004C716C">
              <w:rPr>
                <w:sz w:val="18"/>
                <w:szCs w:val="18"/>
              </w:rPr>
              <w:t>Группа I</w:t>
            </w: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14" w:name="sub_1131"/>
            <w:r w:rsidRPr="004C716C">
              <w:rPr>
                <w:sz w:val="18"/>
                <w:szCs w:val="18"/>
              </w:rPr>
              <w:t>1</w:t>
            </w:r>
            <w:bookmarkEnd w:id="14"/>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Армспорт</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В3, А2, А3, А4, А5, А6, А7, А8, А9, СР7, СР8, 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В2, А1, III, IV, V, CP5, CP6,</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rPr>
            </w:pPr>
            <w:r w:rsidRPr="004C716C">
              <w:rPr>
                <w:sz w:val="18"/>
                <w:szCs w:val="18"/>
              </w:rPr>
              <w:t>В1</w:t>
            </w:r>
          </w:p>
        </w:tc>
      </w:tr>
      <w:tr w:rsidR="004C716C" w:rsidRPr="00D77704"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15" w:name="sub_1132"/>
            <w:r w:rsidRPr="004C716C">
              <w:rPr>
                <w:sz w:val="18"/>
                <w:szCs w:val="18"/>
              </w:rPr>
              <w:t>2</w:t>
            </w:r>
            <w:bookmarkEnd w:id="15"/>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Бадминтон</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А2, А3, А4, А5, А6, А7, А8, А9, СР7, СР8, INAS-FID, 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А1, III, IV, V, CP5, CP6, SOI,</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lang w:val="en-US"/>
              </w:rPr>
            </w:pPr>
            <w:r w:rsidRPr="004C716C">
              <w:rPr>
                <w:sz w:val="18"/>
                <w:szCs w:val="18"/>
                <w:lang w:val="en-US"/>
              </w:rPr>
              <w:t>I, II, CP1, CP2, CP3, CP4</w:t>
            </w: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16" w:name="sub_1133"/>
            <w:r w:rsidRPr="004C716C">
              <w:rPr>
                <w:sz w:val="18"/>
                <w:szCs w:val="18"/>
              </w:rPr>
              <w:t>3</w:t>
            </w:r>
            <w:bookmarkEnd w:id="16"/>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Баскетбол, в т.ч. на колясках</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4,5 балла, INAS-FID, 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3,0; 3,5; 4,0 балла, SOI,</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rPr>
            </w:pPr>
            <w:r w:rsidRPr="004C716C">
              <w:rPr>
                <w:sz w:val="18"/>
                <w:szCs w:val="18"/>
              </w:rPr>
              <w:t>1,0; 1,5; 2,0; 2,5 балла</w:t>
            </w: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17" w:name="sub_1134"/>
            <w:r w:rsidRPr="004C716C">
              <w:rPr>
                <w:sz w:val="18"/>
                <w:szCs w:val="18"/>
              </w:rPr>
              <w:t>4</w:t>
            </w:r>
            <w:bookmarkEnd w:id="17"/>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Биатлон</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B3, LW2, LW3, LW4, LW6, LW8 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B2, LW5/7, LW9, LW12</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rPr>
            </w:pPr>
            <w:r w:rsidRPr="004C716C">
              <w:rPr>
                <w:sz w:val="18"/>
                <w:szCs w:val="18"/>
              </w:rPr>
              <w:t>B1, LW10; LW10,5; LW11; LW11,5</w:t>
            </w:r>
          </w:p>
        </w:tc>
      </w:tr>
      <w:tr w:rsidR="004C716C" w:rsidRPr="00D77704"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18" w:name="sub_1135"/>
            <w:r w:rsidRPr="004C716C">
              <w:rPr>
                <w:sz w:val="18"/>
                <w:szCs w:val="18"/>
              </w:rPr>
              <w:t>5</w:t>
            </w:r>
            <w:bookmarkEnd w:id="18"/>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Бильярд</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А2, А3, А4, А5, А6, А7, А8, А9, СР7, СР8, INAS-FID, 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А1, III, IV, V, CP5, CP6, SOI</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lang w:val="en-US"/>
              </w:rPr>
            </w:pPr>
            <w:r w:rsidRPr="004C716C">
              <w:rPr>
                <w:sz w:val="18"/>
                <w:szCs w:val="18"/>
                <w:lang w:val="en-US"/>
              </w:rPr>
              <w:t>I, II, CP1, CP2, CP3, CP4</w:t>
            </w: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19" w:name="sub_1136"/>
            <w:r w:rsidRPr="004C716C">
              <w:rPr>
                <w:sz w:val="18"/>
                <w:szCs w:val="18"/>
              </w:rPr>
              <w:t>6</w:t>
            </w:r>
            <w:bookmarkEnd w:id="19"/>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Борьба вольная</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В3, 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В2</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rPr>
            </w:pPr>
            <w:r w:rsidRPr="004C716C">
              <w:rPr>
                <w:sz w:val="18"/>
                <w:szCs w:val="18"/>
              </w:rPr>
              <w:t>В1</w:t>
            </w: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20" w:name="sub_1137"/>
            <w:r w:rsidRPr="004C716C">
              <w:rPr>
                <w:sz w:val="18"/>
                <w:szCs w:val="18"/>
              </w:rPr>
              <w:t>7</w:t>
            </w:r>
            <w:bookmarkEnd w:id="20"/>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Борьба греко-римская</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e"/>
              <w:rPr>
                <w:sz w:val="18"/>
                <w:szCs w:val="18"/>
              </w:rPr>
            </w:pP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e"/>
              <w:rPr>
                <w:sz w:val="18"/>
                <w:szCs w:val="18"/>
              </w:rPr>
            </w:pPr>
          </w:p>
        </w:tc>
      </w:tr>
      <w:tr w:rsidR="004C716C" w:rsidRPr="00D77704"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21" w:name="sub_1138"/>
            <w:r w:rsidRPr="004C716C">
              <w:rPr>
                <w:sz w:val="18"/>
                <w:szCs w:val="18"/>
              </w:rPr>
              <w:t>8</w:t>
            </w:r>
            <w:bookmarkEnd w:id="21"/>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Боулинг</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В3, А2, А3, А4, А5, А6, А7, А8, А9, СР7, СР8, INAS-FID, 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В2, А1, III, IV, V, CP5, CP6, SOI</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lang w:val="en-US"/>
              </w:rPr>
            </w:pPr>
            <w:r w:rsidRPr="004C716C">
              <w:rPr>
                <w:sz w:val="18"/>
                <w:szCs w:val="18"/>
              </w:rPr>
              <w:t>В</w:t>
            </w:r>
            <w:r w:rsidRPr="004C716C">
              <w:rPr>
                <w:sz w:val="18"/>
                <w:szCs w:val="18"/>
                <w:lang w:val="en-US"/>
              </w:rPr>
              <w:t>1, I, II, CP1, CP2, CP3, CP4</w:t>
            </w: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22" w:name="sub_1139"/>
            <w:r w:rsidRPr="004C716C">
              <w:rPr>
                <w:sz w:val="18"/>
                <w:szCs w:val="18"/>
              </w:rPr>
              <w:t>9</w:t>
            </w:r>
            <w:bookmarkEnd w:id="22"/>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Бочче</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А2, А3, А4, А5, А6, А7, А8, А9, СР7, СР8, INAS-FID, 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А1, III, IV, V, CP3, CP4, CP5, CP6, SOI</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rPr>
            </w:pPr>
            <w:r w:rsidRPr="004C716C">
              <w:rPr>
                <w:sz w:val="18"/>
                <w:szCs w:val="18"/>
              </w:rPr>
              <w:t>ВС1, ВС2, ВС3, ВС4 I, II</w:t>
            </w: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23" w:name="sub_11310"/>
            <w:r w:rsidRPr="004C716C">
              <w:rPr>
                <w:sz w:val="18"/>
                <w:szCs w:val="18"/>
              </w:rPr>
              <w:lastRenderedPageBreak/>
              <w:t>10</w:t>
            </w:r>
            <w:bookmarkEnd w:id="23"/>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Велоспорт</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В3, LC1, LC2, LC3, LC4, СР дивизион 4, INAS-FID, 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В2, дивизион 2, СР дивизион 3, НС дивизион С, SOI</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rPr>
            </w:pPr>
            <w:r w:rsidRPr="004C716C">
              <w:rPr>
                <w:sz w:val="18"/>
                <w:szCs w:val="18"/>
              </w:rPr>
              <w:t>В1, СР дивизион 1, НС дивизион А, НС дивизион В</w:t>
            </w: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24" w:name="sub_11311"/>
            <w:r w:rsidRPr="004C716C">
              <w:rPr>
                <w:sz w:val="18"/>
                <w:szCs w:val="18"/>
              </w:rPr>
              <w:t>11</w:t>
            </w:r>
            <w:bookmarkEnd w:id="24"/>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Водное поло</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e"/>
              <w:rPr>
                <w:sz w:val="18"/>
                <w:szCs w:val="18"/>
              </w:rPr>
            </w:pP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e"/>
              <w:rPr>
                <w:sz w:val="18"/>
                <w:szCs w:val="18"/>
              </w:rPr>
            </w:pP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25" w:name="sub_11312"/>
            <w:r w:rsidRPr="004C716C">
              <w:rPr>
                <w:sz w:val="18"/>
                <w:szCs w:val="18"/>
              </w:rPr>
              <w:t>12</w:t>
            </w:r>
            <w:bookmarkEnd w:id="25"/>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Волейбол</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А, В, С, INAS-FID, 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SOI</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e"/>
              <w:rPr>
                <w:sz w:val="18"/>
                <w:szCs w:val="18"/>
              </w:rPr>
            </w:pP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26" w:name="sub_11313"/>
            <w:r w:rsidRPr="004C716C">
              <w:rPr>
                <w:sz w:val="18"/>
                <w:szCs w:val="18"/>
              </w:rPr>
              <w:t>13</w:t>
            </w:r>
            <w:bookmarkEnd w:id="26"/>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Волейбол - пляжный</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e"/>
              <w:rPr>
                <w:sz w:val="18"/>
                <w:szCs w:val="18"/>
              </w:rPr>
            </w:pP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e"/>
              <w:rPr>
                <w:sz w:val="18"/>
                <w:szCs w:val="18"/>
              </w:rPr>
            </w:pP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27" w:name="sub_11314"/>
            <w:r w:rsidRPr="004C716C">
              <w:rPr>
                <w:sz w:val="18"/>
                <w:szCs w:val="18"/>
              </w:rPr>
              <w:t>14</w:t>
            </w:r>
            <w:bookmarkEnd w:id="27"/>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Волейбол сидя</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Спортсмены с ампутациями и прочими поражениями опорно-двигательного аппарата</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e"/>
              <w:rPr>
                <w:sz w:val="18"/>
                <w:szCs w:val="18"/>
              </w:rPr>
            </w:pP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e"/>
              <w:rPr>
                <w:sz w:val="18"/>
                <w:szCs w:val="18"/>
              </w:rPr>
            </w:pP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28" w:name="sub_11315"/>
            <w:r w:rsidRPr="004C716C">
              <w:rPr>
                <w:sz w:val="18"/>
                <w:szCs w:val="18"/>
              </w:rPr>
              <w:t>15</w:t>
            </w:r>
            <w:bookmarkEnd w:id="28"/>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Гандбол</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e"/>
              <w:rPr>
                <w:sz w:val="18"/>
                <w:szCs w:val="18"/>
              </w:rPr>
            </w:pP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e"/>
              <w:rPr>
                <w:sz w:val="18"/>
                <w:szCs w:val="18"/>
              </w:rPr>
            </w:pP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29" w:name="sub_11316"/>
            <w:r w:rsidRPr="004C716C">
              <w:rPr>
                <w:sz w:val="18"/>
                <w:szCs w:val="18"/>
              </w:rPr>
              <w:t>16</w:t>
            </w:r>
            <w:bookmarkEnd w:id="29"/>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Гимнастика спортивная</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В3, INAS-FID, 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В2, SOI</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rPr>
            </w:pPr>
            <w:r w:rsidRPr="004C716C">
              <w:rPr>
                <w:sz w:val="18"/>
                <w:szCs w:val="18"/>
              </w:rPr>
              <w:t>В1</w:t>
            </w: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30" w:name="sub_11317"/>
            <w:r w:rsidRPr="004C716C">
              <w:rPr>
                <w:sz w:val="18"/>
                <w:szCs w:val="18"/>
              </w:rPr>
              <w:t>17</w:t>
            </w:r>
            <w:bookmarkEnd w:id="30"/>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Гимнастика художественная</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INAS-FID, 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SOI</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e"/>
              <w:rPr>
                <w:sz w:val="18"/>
                <w:szCs w:val="18"/>
              </w:rPr>
            </w:pPr>
          </w:p>
        </w:tc>
      </w:tr>
      <w:tr w:rsidR="004C716C" w:rsidRPr="00D77704"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31" w:name="sub_11318"/>
            <w:r w:rsidRPr="004C716C">
              <w:rPr>
                <w:sz w:val="18"/>
                <w:szCs w:val="18"/>
              </w:rPr>
              <w:t>18</w:t>
            </w:r>
            <w:bookmarkEnd w:id="31"/>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Гиревой спорт</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В3, А2, А3, А4, А5, А6, А7, А8, А9, СР7, СР8, INAS-FID, 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В2, А1, III, IV, V, CP5, CP6, SOI</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lang w:val="en-US"/>
              </w:rPr>
            </w:pPr>
            <w:r w:rsidRPr="004C716C">
              <w:rPr>
                <w:sz w:val="18"/>
                <w:szCs w:val="18"/>
              </w:rPr>
              <w:t>В</w:t>
            </w:r>
            <w:r w:rsidRPr="004C716C">
              <w:rPr>
                <w:sz w:val="18"/>
                <w:szCs w:val="18"/>
                <w:lang w:val="en-US"/>
              </w:rPr>
              <w:t>1, I, II, CP1, CP2, CP3, CP4</w:t>
            </w: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32" w:name="sub_11319"/>
            <w:r w:rsidRPr="004C716C">
              <w:rPr>
                <w:sz w:val="18"/>
                <w:szCs w:val="18"/>
              </w:rPr>
              <w:t>19</w:t>
            </w:r>
            <w:bookmarkEnd w:id="32"/>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Голбол</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В3</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В2</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rPr>
            </w:pPr>
            <w:r w:rsidRPr="004C716C">
              <w:rPr>
                <w:sz w:val="18"/>
                <w:szCs w:val="18"/>
              </w:rPr>
              <w:t>В1</w:t>
            </w: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33" w:name="sub_11320"/>
            <w:r w:rsidRPr="004C716C">
              <w:rPr>
                <w:sz w:val="18"/>
                <w:szCs w:val="18"/>
              </w:rPr>
              <w:t>20</w:t>
            </w:r>
            <w:bookmarkEnd w:id="33"/>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Горные лыжи</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B3, LW2, LW3/1, LW3/2, LW4, LW6/8, LW9/1, LW9/2, INAS-FID, 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lang w:val="en-US"/>
              </w:rPr>
            </w:pPr>
            <w:r w:rsidRPr="004C716C">
              <w:rPr>
                <w:sz w:val="18"/>
                <w:szCs w:val="18"/>
                <w:lang w:val="en-US"/>
              </w:rPr>
              <w:t>B2, LW1, LW5/7, LW12/2, SOI</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rPr>
            </w:pPr>
            <w:r w:rsidRPr="004C716C">
              <w:rPr>
                <w:sz w:val="18"/>
                <w:szCs w:val="18"/>
              </w:rPr>
              <w:t>B1, LW10, LW11, LW12/1</w:t>
            </w:r>
          </w:p>
        </w:tc>
      </w:tr>
      <w:tr w:rsidR="004C716C" w:rsidRPr="00D77704"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34" w:name="sub_11321"/>
            <w:r w:rsidRPr="004C716C">
              <w:rPr>
                <w:sz w:val="18"/>
                <w:szCs w:val="18"/>
              </w:rPr>
              <w:t>21</w:t>
            </w:r>
            <w:bookmarkEnd w:id="34"/>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Городки</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В3, А2, А3, А4, А5, А6, А7, А8, А9, СР7, СР8, INAS-FID, 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В2, А1, III, IV, V, CP5, CP6, SOI</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lang w:val="en-US"/>
              </w:rPr>
            </w:pPr>
            <w:r w:rsidRPr="004C716C">
              <w:rPr>
                <w:sz w:val="18"/>
                <w:szCs w:val="18"/>
              </w:rPr>
              <w:t>В</w:t>
            </w:r>
            <w:r w:rsidRPr="004C716C">
              <w:rPr>
                <w:sz w:val="18"/>
                <w:szCs w:val="18"/>
                <w:lang w:val="en-US"/>
              </w:rPr>
              <w:t>1, I, II, CP1, CP2, CP3, CP4</w:t>
            </w: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35" w:name="sub_11322"/>
            <w:r w:rsidRPr="004C716C">
              <w:rPr>
                <w:sz w:val="18"/>
                <w:szCs w:val="18"/>
              </w:rPr>
              <w:t>22</w:t>
            </w:r>
            <w:bookmarkEnd w:id="35"/>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Гребля академическая</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LTA (за исключением спортсменов классов В1, В2)</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ТА</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rPr>
            </w:pPr>
            <w:r w:rsidRPr="004C716C">
              <w:rPr>
                <w:sz w:val="18"/>
                <w:szCs w:val="18"/>
              </w:rPr>
              <w:t>А</w:t>
            </w:r>
          </w:p>
        </w:tc>
      </w:tr>
      <w:tr w:rsidR="004C716C" w:rsidRPr="00D77704"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36" w:name="sub_11323"/>
            <w:r w:rsidRPr="004C716C">
              <w:rPr>
                <w:sz w:val="18"/>
                <w:szCs w:val="18"/>
              </w:rPr>
              <w:t>23</w:t>
            </w:r>
            <w:bookmarkEnd w:id="36"/>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Дартс</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А2, А3, А4, А5, А6, А7, А8, А9, СР7, СР8, INAS-FID, 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А1, III, IV, V, CP5,CP6, SOI</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lang w:val="en-US"/>
              </w:rPr>
            </w:pPr>
            <w:r w:rsidRPr="004C716C">
              <w:rPr>
                <w:sz w:val="18"/>
                <w:szCs w:val="18"/>
                <w:lang w:val="en-US"/>
              </w:rPr>
              <w:t>I, II, CP1, CP2, CP3, CP4, 51, 52, 53, 54</w:t>
            </w: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37" w:name="sub_11324"/>
            <w:r w:rsidRPr="004C716C">
              <w:rPr>
                <w:sz w:val="18"/>
                <w:szCs w:val="18"/>
              </w:rPr>
              <w:t>24</w:t>
            </w:r>
            <w:bookmarkEnd w:id="37"/>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Дзюдо</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В3, 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В2</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rPr>
            </w:pPr>
            <w:r w:rsidRPr="004C716C">
              <w:rPr>
                <w:sz w:val="18"/>
                <w:szCs w:val="18"/>
              </w:rPr>
              <w:t>В1</w:t>
            </w: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38" w:name="sub_11325"/>
            <w:r w:rsidRPr="004C716C">
              <w:rPr>
                <w:sz w:val="18"/>
                <w:szCs w:val="18"/>
              </w:rPr>
              <w:t>25</w:t>
            </w:r>
            <w:bookmarkEnd w:id="38"/>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Каратэ</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e"/>
              <w:rPr>
                <w:sz w:val="18"/>
                <w:szCs w:val="18"/>
              </w:rPr>
            </w:pP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e"/>
              <w:rPr>
                <w:sz w:val="18"/>
                <w:szCs w:val="18"/>
              </w:rPr>
            </w:pPr>
          </w:p>
        </w:tc>
      </w:tr>
      <w:tr w:rsidR="004C716C" w:rsidRPr="00D77704"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39" w:name="sub_11326"/>
            <w:r w:rsidRPr="004C716C">
              <w:rPr>
                <w:sz w:val="18"/>
                <w:szCs w:val="18"/>
              </w:rPr>
              <w:t>26</w:t>
            </w:r>
            <w:bookmarkEnd w:id="39"/>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Кёрлинг</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А2, А3, А4, А6, А7, А8, А9, СР7, СР8, 57, 58 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А1, III, IV, V, CP5, CP6, 55, 56 SOI</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lang w:val="en-US"/>
              </w:rPr>
            </w:pPr>
            <w:r w:rsidRPr="004C716C">
              <w:rPr>
                <w:sz w:val="18"/>
                <w:szCs w:val="18"/>
                <w:lang w:val="en-US"/>
              </w:rPr>
              <w:t xml:space="preserve">I, II, CP1, CP2, </w:t>
            </w:r>
            <w:r w:rsidRPr="004C716C">
              <w:rPr>
                <w:sz w:val="18"/>
                <w:szCs w:val="18"/>
              </w:rPr>
              <w:t>С</w:t>
            </w:r>
            <w:r w:rsidRPr="004C716C">
              <w:rPr>
                <w:sz w:val="18"/>
                <w:szCs w:val="18"/>
                <w:lang w:val="en-US"/>
              </w:rPr>
              <w:t>P3, CP4, 51, 52, 53, 54</w:t>
            </w: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40" w:name="sub_11327"/>
            <w:r w:rsidRPr="004C716C">
              <w:rPr>
                <w:sz w:val="18"/>
                <w:szCs w:val="18"/>
              </w:rPr>
              <w:t>27</w:t>
            </w:r>
            <w:bookmarkEnd w:id="40"/>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Конный спорт</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В3, уровень IV, уровень III</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В2, уровень II, SOI</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rPr>
            </w:pPr>
            <w:r w:rsidRPr="004C716C">
              <w:rPr>
                <w:sz w:val="18"/>
                <w:szCs w:val="18"/>
              </w:rPr>
              <w:t>B1, уровень I</w:t>
            </w: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41" w:name="sub_11328"/>
            <w:r w:rsidRPr="004C716C">
              <w:rPr>
                <w:sz w:val="18"/>
                <w:szCs w:val="18"/>
              </w:rPr>
              <w:t>28</w:t>
            </w:r>
            <w:bookmarkEnd w:id="41"/>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Легкая атлетика</w:t>
            </w:r>
          </w:p>
          <w:p w:rsidR="004C716C" w:rsidRPr="004C716C" w:rsidRDefault="004C716C" w:rsidP="004C716C">
            <w:pPr>
              <w:pStyle w:val="aff5"/>
              <w:jc w:val="both"/>
              <w:rPr>
                <w:sz w:val="18"/>
                <w:szCs w:val="18"/>
              </w:rPr>
            </w:pPr>
            <w:r w:rsidRPr="004C716C">
              <w:rPr>
                <w:sz w:val="18"/>
                <w:szCs w:val="18"/>
              </w:rPr>
              <w:t>Трек</w:t>
            </w:r>
          </w:p>
          <w:p w:rsidR="004C716C" w:rsidRPr="004C716C" w:rsidRDefault="004C716C" w:rsidP="004C716C">
            <w:pPr>
              <w:pStyle w:val="aff5"/>
              <w:jc w:val="both"/>
              <w:rPr>
                <w:sz w:val="18"/>
                <w:szCs w:val="18"/>
              </w:rPr>
            </w:pPr>
            <w:r w:rsidRPr="004C716C">
              <w:rPr>
                <w:sz w:val="18"/>
                <w:szCs w:val="18"/>
              </w:rPr>
              <w:t>Метания</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Т40, T44, T46, T37, T38, T13, слабослышащие, глухие F40, F44, F46, F37, F38, F13, 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T42, T43, T45, T35, T36, T12, T20, F42, F43, F45, F35, F36, F12, F20, SOI</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rPr>
            </w:pPr>
            <w:r w:rsidRPr="004C716C">
              <w:rPr>
                <w:sz w:val="18"/>
                <w:szCs w:val="18"/>
              </w:rPr>
              <w:t>T51, T52, T53, T54, T32, T33, T34, T11, F51, F52, F53, F54 F55, F56, F57, F58, F32, F33, F34, F11</w:t>
            </w: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42" w:name="sub_11329"/>
            <w:r w:rsidRPr="004C716C">
              <w:rPr>
                <w:sz w:val="18"/>
                <w:szCs w:val="18"/>
              </w:rPr>
              <w:t>29</w:t>
            </w:r>
            <w:bookmarkEnd w:id="42"/>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Лыжные гонки</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B3, LW2, LW3, LW4, LW6, LW8, INAS-FID, 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lang w:val="en-US"/>
              </w:rPr>
            </w:pPr>
            <w:r w:rsidRPr="004C716C">
              <w:rPr>
                <w:sz w:val="18"/>
                <w:szCs w:val="18"/>
                <w:lang w:val="en-US"/>
              </w:rPr>
              <w:t>B2, LW5/7, LW9, LW12 SOI</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rPr>
            </w:pPr>
            <w:r w:rsidRPr="004C716C">
              <w:rPr>
                <w:sz w:val="18"/>
                <w:szCs w:val="18"/>
              </w:rPr>
              <w:t>B1, LW10; LW10,5; LW11; LW11,5</w:t>
            </w: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43" w:name="sub_11330"/>
            <w:r w:rsidRPr="004C716C">
              <w:rPr>
                <w:sz w:val="18"/>
                <w:szCs w:val="18"/>
              </w:rPr>
              <w:t>30</w:t>
            </w:r>
            <w:bookmarkEnd w:id="43"/>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Парусный спорт</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В3, классы 5,6,7</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В2, класс 4</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rPr>
            </w:pPr>
            <w:r w:rsidRPr="004C716C">
              <w:rPr>
                <w:sz w:val="18"/>
                <w:szCs w:val="18"/>
              </w:rPr>
              <w:t>В1, классы 1,2,3</w:t>
            </w: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44" w:name="sub_11331"/>
            <w:r w:rsidRPr="004C716C">
              <w:rPr>
                <w:sz w:val="18"/>
                <w:szCs w:val="18"/>
              </w:rPr>
              <w:t>31</w:t>
            </w:r>
            <w:bookmarkEnd w:id="44"/>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Пауэрлифтинг</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В3, А3, А4, СР7, СР8, спортсмены с ПОДА, относящиеся к категории "прочие", INAS-FID, 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В2, А2, III, IV, V, 55, 56, СР5, СР6, SOI</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rPr>
            </w:pPr>
            <w:r w:rsidRPr="004C716C">
              <w:rPr>
                <w:sz w:val="18"/>
                <w:szCs w:val="18"/>
              </w:rPr>
              <w:t>В1, 53, 54, СР3, СР4</w:t>
            </w:r>
          </w:p>
        </w:tc>
      </w:tr>
      <w:tr w:rsidR="004C716C" w:rsidRPr="00D77704"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45" w:name="sub_11332"/>
            <w:r w:rsidRPr="004C716C">
              <w:rPr>
                <w:sz w:val="18"/>
                <w:szCs w:val="18"/>
              </w:rPr>
              <w:t>32</w:t>
            </w:r>
            <w:bookmarkEnd w:id="45"/>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Плавание</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lang w:val="en-US"/>
              </w:rPr>
            </w:pPr>
            <w:r w:rsidRPr="004C716C">
              <w:rPr>
                <w:sz w:val="18"/>
                <w:szCs w:val="18"/>
                <w:lang w:val="en-US"/>
              </w:rPr>
              <w:t xml:space="preserve">S13, SB13, SM13, S14, SB14, SM14, S8, S9, S10, SB8, SB9, </w:t>
            </w:r>
            <w:r w:rsidRPr="004C716C">
              <w:rPr>
                <w:sz w:val="18"/>
                <w:szCs w:val="18"/>
              </w:rPr>
              <w:t>Слабослышащие</w:t>
            </w:r>
            <w:r w:rsidRPr="004C716C">
              <w:rPr>
                <w:sz w:val="18"/>
                <w:szCs w:val="18"/>
                <w:lang w:val="en-US"/>
              </w:rPr>
              <w:t xml:space="preserve">, </w:t>
            </w:r>
            <w:r w:rsidRPr="004C716C">
              <w:rPr>
                <w:sz w:val="18"/>
                <w:szCs w:val="18"/>
              </w:rPr>
              <w:t>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lang w:val="en-US"/>
              </w:rPr>
            </w:pPr>
            <w:r w:rsidRPr="004C716C">
              <w:rPr>
                <w:sz w:val="18"/>
                <w:szCs w:val="18"/>
                <w:lang w:val="en-US"/>
              </w:rPr>
              <w:t>S12, SB12, SM12, S5, S6, S7, SB5, SB6, SB7, SOI</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lang w:val="en-US"/>
              </w:rPr>
            </w:pPr>
            <w:r w:rsidRPr="004C716C">
              <w:rPr>
                <w:sz w:val="18"/>
                <w:szCs w:val="18"/>
                <w:lang w:val="en-US"/>
              </w:rPr>
              <w:t>S11, SB11, SM11, S1, S2, S3, S4, SB1, SB2, SB3, SB4</w:t>
            </w: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46" w:name="sub_11333"/>
            <w:r w:rsidRPr="004C716C">
              <w:rPr>
                <w:sz w:val="18"/>
                <w:szCs w:val="18"/>
              </w:rPr>
              <w:t>33</w:t>
            </w:r>
            <w:bookmarkEnd w:id="46"/>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Регби на колясках</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2,5; 3,0; 3,5 балла</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rPr>
            </w:pPr>
            <w:r w:rsidRPr="004C716C">
              <w:rPr>
                <w:sz w:val="18"/>
                <w:szCs w:val="18"/>
              </w:rPr>
              <w:t>0,5; 1,0; 1,5; 2,0 балла</w:t>
            </w: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47" w:name="sub_11334"/>
            <w:r w:rsidRPr="004C716C">
              <w:rPr>
                <w:sz w:val="18"/>
                <w:szCs w:val="18"/>
              </w:rPr>
              <w:t>34</w:t>
            </w:r>
            <w:bookmarkEnd w:id="47"/>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Сноуборд</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e"/>
              <w:rPr>
                <w:sz w:val="18"/>
                <w:szCs w:val="18"/>
              </w:rPr>
            </w:pP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e"/>
              <w:rPr>
                <w:sz w:val="18"/>
                <w:szCs w:val="18"/>
              </w:rPr>
            </w:pPr>
          </w:p>
        </w:tc>
      </w:tr>
      <w:tr w:rsidR="004C716C" w:rsidRPr="00D77704"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48" w:name="sub_11335"/>
            <w:r w:rsidRPr="004C716C">
              <w:rPr>
                <w:sz w:val="18"/>
                <w:szCs w:val="18"/>
              </w:rPr>
              <w:t>35</w:t>
            </w:r>
            <w:bookmarkEnd w:id="48"/>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Спортивное ориентирование</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В3, А2, А3, А4, А5, А6, А7, А8, А9, СР7, СР8, INAS-FID, 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В2, А1, III, IV, V, CP5, CP6, SOI</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lang w:val="en-US"/>
              </w:rPr>
            </w:pPr>
            <w:r w:rsidRPr="004C716C">
              <w:rPr>
                <w:sz w:val="18"/>
                <w:szCs w:val="18"/>
              </w:rPr>
              <w:t>В</w:t>
            </w:r>
            <w:r w:rsidRPr="004C716C">
              <w:rPr>
                <w:sz w:val="18"/>
                <w:szCs w:val="18"/>
                <w:lang w:val="en-US"/>
              </w:rPr>
              <w:t>1, I, II, CP1, CP2, CP3, CP4</w:t>
            </w:r>
          </w:p>
        </w:tc>
      </w:tr>
      <w:tr w:rsidR="004C716C" w:rsidRPr="00D77704"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49" w:name="sub_11336"/>
            <w:r w:rsidRPr="004C716C">
              <w:rPr>
                <w:sz w:val="18"/>
                <w:szCs w:val="18"/>
              </w:rPr>
              <w:t>36</w:t>
            </w:r>
            <w:bookmarkEnd w:id="49"/>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Спортивный туризм</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В3, А2, А3, А4, А5, А6, А7, А8, А9, СР7, СР8, INAS-FID, 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В2, А1, III, IV, V, CP5, CP6, SOI</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lang w:val="en-US"/>
              </w:rPr>
            </w:pPr>
            <w:r w:rsidRPr="004C716C">
              <w:rPr>
                <w:sz w:val="18"/>
                <w:szCs w:val="18"/>
              </w:rPr>
              <w:t>В</w:t>
            </w:r>
            <w:r w:rsidRPr="004C716C">
              <w:rPr>
                <w:sz w:val="18"/>
                <w:szCs w:val="18"/>
                <w:lang w:val="en-US"/>
              </w:rPr>
              <w:t>1, I, II, CP1, CP2, CP3, CP4</w:t>
            </w: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50" w:name="sub_11337"/>
            <w:r w:rsidRPr="004C716C">
              <w:rPr>
                <w:sz w:val="18"/>
                <w:szCs w:val="18"/>
              </w:rPr>
              <w:t>37</w:t>
            </w:r>
            <w:bookmarkEnd w:id="50"/>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Стрельба из лука</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ARST</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ARW2</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rPr>
            </w:pPr>
            <w:r w:rsidRPr="004C716C">
              <w:rPr>
                <w:sz w:val="18"/>
                <w:szCs w:val="18"/>
              </w:rPr>
              <w:t>ARW1</w:t>
            </w: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51" w:name="sub_11338"/>
            <w:r w:rsidRPr="004C716C">
              <w:rPr>
                <w:sz w:val="18"/>
                <w:szCs w:val="18"/>
              </w:rPr>
              <w:t>38</w:t>
            </w:r>
            <w:bookmarkEnd w:id="51"/>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Стрельба пулевая</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В3, А4, СР8, 57, 58, SH1, 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В2, А3, 55, 56, SH2</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rPr>
            </w:pPr>
            <w:r w:rsidRPr="004C716C">
              <w:rPr>
                <w:sz w:val="18"/>
                <w:szCs w:val="18"/>
              </w:rPr>
              <w:t>В1, А1, А2, 53, 54, SH3</w:t>
            </w: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52" w:name="sub_11339"/>
            <w:r w:rsidRPr="004C716C">
              <w:rPr>
                <w:sz w:val="18"/>
                <w:szCs w:val="18"/>
              </w:rPr>
              <w:lastRenderedPageBreak/>
              <w:t>39</w:t>
            </w:r>
            <w:bookmarkEnd w:id="52"/>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Танцы на колясках</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LWD2</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rPr>
            </w:pPr>
            <w:r w:rsidRPr="004C716C">
              <w:rPr>
                <w:sz w:val="18"/>
                <w:szCs w:val="18"/>
              </w:rPr>
              <w:t>LWD1</w:t>
            </w: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53" w:name="sub_11340"/>
            <w:r w:rsidRPr="004C716C">
              <w:rPr>
                <w:sz w:val="18"/>
                <w:szCs w:val="18"/>
              </w:rPr>
              <w:t>40</w:t>
            </w:r>
            <w:bookmarkEnd w:id="53"/>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Теннис настольный, в т.ч. на колясках</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ТТ9, ТТ10, ТТ11 (INAS-FID), 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ТТ6, ТТ7, ТТ8 SOI</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rPr>
            </w:pPr>
            <w:r w:rsidRPr="004C716C">
              <w:rPr>
                <w:sz w:val="18"/>
                <w:szCs w:val="18"/>
              </w:rPr>
              <w:t>ТТ1, ТТ2, ТТ3, ТТ4, ТТ5</w:t>
            </w:r>
          </w:p>
        </w:tc>
      </w:tr>
      <w:tr w:rsidR="004C716C" w:rsidRPr="00D77704"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54" w:name="sub_11341"/>
            <w:r w:rsidRPr="004C716C">
              <w:rPr>
                <w:sz w:val="18"/>
                <w:szCs w:val="18"/>
              </w:rPr>
              <w:t>41</w:t>
            </w:r>
            <w:bookmarkEnd w:id="54"/>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Теннис, в т.ч. на колясках</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А2, А3, А4, А5, А6, А7, А8, А9, СР7, СР8, INAS-FID, 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А1, III, IV, V, CP5, CP6, SOI,</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lang w:val="en-US"/>
              </w:rPr>
            </w:pPr>
            <w:r w:rsidRPr="004C716C">
              <w:rPr>
                <w:sz w:val="18"/>
                <w:szCs w:val="18"/>
              </w:rPr>
              <w:t>Игроки</w:t>
            </w:r>
            <w:r w:rsidRPr="004C716C">
              <w:rPr>
                <w:sz w:val="18"/>
                <w:szCs w:val="18"/>
                <w:lang w:val="en-US"/>
              </w:rPr>
              <w:t xml:space="preserve"> "Quad", I, II, CP1, CP2, CP3, CP4</w:t>
            </w: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55" w:name="sub_11342"/>
            <w:r w:rsidRPr="004C716C">
              <w:rPr>
                <w:sz w:val="18"/>
                <w:szCs w:val="18"/>
              </w:rPr>
              <w:t>42</w:t>
            </w:r>
            <w:bookmarkEnd w:id="55"/>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Торбол</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В3</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В2</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rPr>
            </w:pPr>
            <w:r w:rsidRPr="004C716C">
              <w:rPr>
                <w:sz w:val="18"/>
                <w:szCs w:val="18"/>
              </w:rPr>
              <w:t>В1</w:t>
            </w: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56" w:name="sub_11343"/>
            <w:r w:rsidRPr="004C716C">
              <w:rPr>
                <w:sz w:val="18"/>
                <w:szCs w:val="18"/>
              </w:rPr>
              <w:t>43</w:t>
            </w:r>
            <w:bookmarkEnd w:id="56"/>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Тхеквондо</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e"/>
              <w:rPr>
                <w:sz w:val="18"/>
                <w:szCs w:val="18"/>
              </w:rPr>
            </w:pP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e"/>
              <w:rPr>
                <w:sz w:val="18"/>
                <w:szCs w:val="18"/>
              </w:rPr>
            </w:pP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57" w:name="sub_11344"/>
            <w:r w:rsidRPr="004C716C">
              <w:rPr>
                <w:sz w:val="18"/>
                <w:szCs w:val="18"/>
              </w:rPr>
              <w:t>44</w:t>
            </w:r>
            <w:bookmarkEnd w:id="57"/>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Фехтование на колясках</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А</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rPr>
            </w:pPr>
            <w:r w:rsidRPr="004C716C">
              <w:rPr>
                <w:sz w:val="18"/>
                <w:szCs w:val="18"/>
              </w:rPr>
              <w:t>С</w:t>
            </w: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58" w:name="sub_11345"/>
            <w:r w:rsidRPr="004C716C">
              <w:rPr>
                <w:sz w:val="18"/>
                <w:szCs w:val="18"/>
              </w:rPr>
              <w:t>45</w:t>
            </w:r>
            <w:bookmarkEnd w:id="58"/>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Футбол</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INAS-FID, 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SOI</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e"/>
              <w:rPr>
                <w:sz w:val="18"/>
                <w:szCs w:val="18"/>
              </w:rPr>
            </w:pP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59" w:name="sub_11346"/>
            <w:r w:rsidRPr="004C716C">
              <w:rPr>
                <w:sz w:val="18"/>
                <w:szCs w:val="18"/>
              </w:rPr>
              <w:t>46</w:t>
            </w:r>
            <w:bookmarkEnd w:id="59"/>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Футбол 5х5</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e"/>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e"/>
              <w:rPr>
                <w:sz w:val="18"/>
                <w:szCs w:val="18"/>
              </w:rPr>
            </w:pP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rPr>
            </w:pPr>
            <w:r w:rsidRPr="004C716C">
              <w:rPr>
                <w:sz w:val="18"/>
                <w:szCs w:val="18"/>
              </w:rPr>
              <w:t>В1</w:t>
            </w: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60" w:name="sub_11347"/>
            <w:r w:rsidRPr="004C716C">
              <w:rPr>
                <w:sz w:val="18"/>
                <w:szCs w:val="18"/>
              </w:rPr>
              <w:t>47</w:t>
            </w:r>
            <w:bookmarkEnd w:id="60"/>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Футбол 7х7</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СР7, СР8</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СР5, СР6</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e"/>
              <w:rPr>
                <w:sz w:val="18"/>
                <w:szCs w:val="18"/>
              </w:rPr>
            </w:pP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61" w:name="sub_11348"/>
            <w:r w:rsidRPr="004C716C">
              <w:rPr>
                <w:sz w:val="18"/>
                <w:szCs w:val="18"/>
              </w:rPr>
              <w:t>48</w:t>
            </w:r>
            <w:bookmarkEnd w:id="61"/>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Футбол ампутантов</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А2, А4, А6, А8</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e"/>
              <w:rPr>
                <w:sz w:val="18"/>
                <w:szCs w:val="18"/>
              </w:rPr>
            </w:pP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e"/>
              <w:rPr>
                <w:sz w:val="18"/>
                <w:szCs w:val="18"/>
              </w:rPr>
            </w:pPr>
          </w:p>
        </w:tc>
      </w:tr>
      <w:tr w:rsidR="004C716C" w:rsidRPr="004C716C"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62" w:name="sub_11349"/>
            <w:r w:rsidRPr="004C716C">
              <w:rPr>
                <w:sz w:val="18"/>
                <w:szCs w:val="18"/>
              </w:rPr>
              <w:t>49</w:t>
            </w:r>
            <w:bookmarkEnd w:id="62"/>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Футзал</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В3, INAS-FID, 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В2, SOI</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e"/>
              <w:rPr>
                <w:sz w:val="18"/>
                <w:szCs w:val="18"/>
              </w:rPr>
            </w:pPr>
          </w:p>
        </w:tc>
      </w:tr>
      <w:tr w:rsidR="004C716C" w:rsidRPr="00D77704"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63" w:name="sub_11350"/>
            <w:r w:rsidRPr="004C716C">
              <w:rPr>
                <w:sz w:val="18"/>
                <w:szCs w:val="18"/>
              </w:rPr>
              <w:t>50</w:t>
            </w:r>
            <w:bookmarkEnd w:id="63"/>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Шахматы</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В3, А2, А3, А4, А5, А6, А7, А8, А9, 57, 58, СР7, СР8, INAS-FID, 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В2, А1, III, IV, V, 55, 56, CP5, CP6, SOI</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lang w:val="en-US"/>
              </w:rPr>
            </w:pPr>
            <w:r w:rsidRPr="004C716C">
              <w:rPr>
                <w:sz w:val="18"/>
                <w:szCs w:val="18"/>
              </w:rPr>
              <w:t>В</w:t>
            </w:r>
            <w:r w:rsidRPr="004C716C">
              <w:rPr>
                <w:sz w:val="18"/>
                <w:szCs w:val="18"/>
                <w:lang w:val="en-US"/>
              </w:rPr>
              <w:t>1, I, II, 51, 52, 53, 54, CP1, CP2, CP3, CP4</w:t>
            </w:r>
          </w:p>
        </w:tc>
      </w:tr>
      <w:tr w:rsidR="004C716C" w:rsidRPr="00D77704" w:rsidTr="004C716C">
        <w:trPr>
          <w:cantSplit/>
          <w:jc w:val="center"/>
        </w:trPr>
        <w:tc>
          <w:tcPr>
            <w:tcW w:w="560" w:type="dxa"/>
            <w:tcBorders>
              <w:top w:val="single" w:sz="4" w:space="0" w:color="auto"/>
              <w:bottom w:val="single" w:sz="4" w:space="0" w:color="auto"/>
              <w:right w:val="single" w:sz="4" w:space="0" w:color="auto"/>
            </w:tcBorders>
          </w:tcPr>
          <w:p w:rsidR="004C716C" w:rsidRPr="004C716C" w:rsidRDefault="004C716C" w:rsidP="004C716C">
            <w:pPr>
              <w:pStyle w:val="afe"/>
              <w:rPr>
                <w:sz w:val="18"/>
                <w:szCs w:val="18"/>
              </w:rPr>
            </w:pPr>
            <w:bookmarkStart w:id="64" w:name="sub_11351"/>
            <w:r w:rsidRPr="004C716C">
              <w:rPr>
                <w:sz w:val="18"/>
                <w:szCs w:val="18"/>
              </w:rPr>
              <w:t>51</w:t>
            </w:r>
            <w:bookmarkEnd w:id="64"/>
          </w:p>
        </w:tc>
        <w:tc>
          <w:tcPr>
            <w:tcW w:w="1992"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Шашки</w:t>
            </w:r>
          </w:p>
        </w:tc>
        <w:tc>
          <w:tcPr>
            <w:tcW w:w="2977"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В3, А2, А3, А4, А5, А6, А7, А 8, А9, 57, 58, СР7, СР8, INAS-FID, слабослышащие, глухие</w:t>
            </w:r>
          </w:p>
        </w:tc>
        <w:tc>
          <w:tcPr>
            <w:tcW w:w="2126" w:type="dxa"/>
            <w:tcBorders>
              <w:top w:val="single" w:sz="4" w:space="0" w:color="auto"/>
              <w:left w:val="single" w:sz="4" w:space="0" w:color="auto"/>
              <w:bottom w:val="single" w:sz="4" w:space="0" w:color="auto"/>
              <w:right w:val="single" w:sz="4" w:space="0" w:color="auto"/>
            </w:tcBorders>
          </w:tcPr>
          <w:p w:rsidR="004C716C" w:rsidRPr="004C716C" w:rsidRDefault="004C716C" w:rsidP="004C716C">
            <w:pPr>
              <w:pStyle w:val="aff5"/>
              <w:jc w:val="both"/>
              <w:rPr>
                <w:sz w:val="18"/>
                <w:szCs w:val="18"/>
              </w:rPr>
            </w:pPr>
            <w:r w:rsidRPr="004C716C">
              <w:rPr>
                <w:sz w:val="18"/>
                <w:szCs w:val="18"/>
              </w:rPr>
              <w:t>В2, А1, III, IV, V, 55, 56, CP5, CP6, SOI</w:t>
            </w:r>
          </w:p>
        </w:tc>
        <w:tc>
          <w:tcPr>
            <w:tcW w:w="1701" w:type="dxa"/>
            <w:tcBorders>
              <w:top w:val="single" w:sz="4" w:space="0" w:color="auto"/>
              <w:left w:val="single" w:sz="4" w:space="0" w:color="auto"/>
              <w:bottom w:val="single" w:sz="4" w:space="0" w:color="auto"/>
            </w:tcBorders>
          </w:tcPr>
          <w:p w:rsidR="004C716C" w:rsidRPr="004C716C" w:rsidRDefault="004C716C" w:rsidP="004C716C">
            <w:pPr>
              <w:pStyle w:val="aff5"/>
              <w:jc w:val="both"/>
              <w:rPr>
                <w:sz w:val="18"/>
                <w:szCs w:val="18"/>
                <w:lang w:val="en-US"/>
              </w:rPr>
            </w:pPr>
            <w:r w:rsidRPr="004C716C">
              <w:rPr>
                <w:sz w:val="18"/>
                <w:szCs w:val="18"/>
              </w:rPr>
              <w:t>В</w:t>
            </w:r>
            <w:r w:rsidRPr="004C716C">
              <w:rPr>
                <w:sz w:val="18"/>
                <w:szCs w:val="18"/>
                <w:lang w:val="en-US"/>
              </w:rPr>
              <w:t>1, I, II, 51, 52, 53, 54, CP1, CP2, CP3, CP4</w:t>
            </w:r>
          </w:p>
        </w:tc>
      </w:tr>
    </w:tbl>
    <w:p w:rsidR="004C716C" w:rsidRPr="004C716C" w:rsidRDefault="004C716C" w:rsidP="004C716C">
      <w:pPr>
        <w:jc w:val="both"/>
        <w:rPr>
          <w:rFonts w:ascii="Arial" w:hAnsi="Arial" w:cs="Arial"/>
          <w:lang w:val="en-US"/>
        </w:rPr>
      </w:pPr>
    </w:p>
    <w:p w:rsidR="004C716C" w:rsidRPr="004C716C" w:rsidRDefault="004C716C" w:rsidP="006B43AF">
      <w:pPr>
        <w:ind w:firstLine="720"/>
        <w:jc w:val="both"/>
        <w:rPr>
          <w:rFonts w:ascii="Arial" w:hAnsi="Arial" w:cs="Arial"/>
        </w:rPr>
      </w:pPr>
      <w:r w:rsidRPr="004C716C">
        <w:rPr>
          <w:rFonts w:ascii="Arial" w:hAnsi="Arial" w:cs="Arial"/>
        </w:rPr>
        <w:t>2.3. Норматив оплаты труда тренеров за подготовку спортсмена высокого класса (</w:t>
      </w:r>
      <w:hyperlink w:anchor="sub_26" w:history="1">
        <w:r w:rsidRPr="004C716C">
          <w:rPr>
            <w:rFonts w:ascii="Arial" w:hAnsi="Arial" w:cs="Arial"/>
          </w:rPr>
          <w:t>таблица 6).</w:t>
        </w:r>
      </w:hyperlink>
    </w:p>
    <w:p w:rsidR="004C716C" w:rsidRPr="004C716C" w:rsidRDefault="004C716C" w:rsidP="004C716C">
      <w:pPr>
        <w:jc w:val="both"/>
        <w:rPr>
          <w:rFonts w:ascii="Arial" w:hAnsi="Arial" w:cs="Arial"/>
        </w:rPr>
      </w:pPr>
      <w:r w:rsidRPr="004C716C">
        <w:rPr>
          <w:rFonts w:ascii="Arial" w:hAnsi="Arial" w:cs="Arial"/>
        </w:rPr>
        <w:t>Размер норматива оплаты труда тренера за подготовку спортсмена высокого класса устанавливается в зависимости от результата выступлений на соревнованиях  на основании протоколов (выписки из протоколов) соревнований и действует с момента показанного спортсменом результата в течение одного календарного года, а по международным соревнованиям - до проведения следующих международных соревнований данного уровня.</w:t>
      </w:r>
    </w:p>
    <w:p w:rsidR="004C716C" w:rsidRPr="004C716C" w:rsidRDefault="004C716C" w:rsidP="004C716C">
      <w:pPr>
        <w:ind w:firstLine="540"/>
        <w:jc w:val="both"/>
        <w:outlineLvl w:val="3"/>
        <w:rPr>
          <w:rFonts w:ascii="Arial" w:hAnsi="Arial" w:cs="Arial"/>
        </w:rPr>
      </w:pPr>
      <w:r w:rsidRPr="004C716C">
        <w:rPr>
          <w:rFonts w:ascii="Arial" w:hAnsi="Arial" w:cs="Arial"/>
        </w:rPr>
        <w:t>Если в период действия установленного размера норматива оплаты труда тренера спортсмен улучшил спортивный результат, размер норматива оплаты соответственно увеличивается и устанавливается новое исчисление срока его действия.</w:t>
      </w:r>
    </w:p>
    <w:p w:rsidR="004C716C" w:rsidRPr="004C716C" w:rsidRDefault="004C716C" w:rsidP="004C716C">
      <w:pPr>
        <w:ind w:firstLine="540"/>
        <w:jc w:val="both"/>
        <w:outlineLvl w:val="3"/>
        <w:rPr>
          <w:rFonts w:ascii="Arial" w:hAnsi="Arial" w:cs="Arial"/>
        </w:rPr>
      </w:pPr>
      <w:r w:rsidRPr="004C716C">
        <w:rPr>
          <w:rFonts w:ascii="Arial" w:hAnsi="Arial" w:cs="Arial"/>
        </w:rPr>
        <w:t>Если по истечении срока действия установленного размера норматива оплаты труда спортсмен не показал указанного в таблице 6 результата, размер норматива оплаты труда тренера-преподавателя устанавливается в соответствии с этапом подготовки спортсмена.</w:t>
      </w:r>
    </w:p>
    <w:p w:rsidR="004C716C" w:rsidRPr="004C716C" w:rsidRDefault="004C716C" w:rsidP="004C716C">
      <w:pPr>
        <w:ind w:firstLine="540"/>
        <w:jc w:val="both"/>
        <w:outlineLvl w:val="3"/>
        <w:rPr>
          <w:rFonts w:ascii="Arial" w:hAnsi="Arial" w:cs="Arial"/>
        </w:rPr>
      </w:pPr>
      <w:r w:rsidRPr="004C716C">
        <w:rPr>
          <w:rFonts w:ascii="Arial" w:hAnsi="Arial" w:cs="Arial"/>
        </w:rPr>
        <w:t>Для повышения эффективности работы по подготовке спортсменов, на основании решения руководителя и тренерского совета учреждения, осуществляющего спортивную подготовку, тренеры могут объединяться в коллектив (бригаду). При этом результаты, показанные спортсменами, считаются результатами работы коллектива (бригады) в целом. Трудовой вклад каждого тренера в результаты работы коллектива (бригады) определяется ежегодно решением руководителя учреждения, осуществляющего спортивную подготовку, по представлению тренерского совета.</w:t>
      </w:r>
    </w:p>
    <w:p w:rsidR="004C716C" w:rsidRPr="004C716C" w:rsidRDefault="004C716C" w:rsidP="004C716C">
      <w:pPr>
        <w:ind w:firstLine="540"/>
        <w:jc w:val="both"/>
        <w:outlineLvl w:val="3"/>
        <w:rPr>
          <w:rFonts w:ascii="Arial" w:hAnsi="Arial" w:cs="Arial"/>
        </w:rPr>
      </w:pPr>
      <w:r w:rsidRPr="004C716C">
        <w:rPr>
          <w:rFonts w:ascii="Arial" w:hAnsi="Arial" w:cs="Arial"/>
        </w:rPr>
        <w:t>Состав коллектива (бригады) тренеров и список спортсменов, подготавливаемых коллективом (бригадой), оформляется приказом руководителя учреждения.</w:t>
      </w:r>
    </w:p>
    <w:p w:rsidR="004C716C" w:rsidRPr="004C716C" w:rsidRDefault="004C716C" w:rsidP="004C716C">
      <w:pPr>
        <w:jc w:val="both"/>
        <w:rPr>
          <w:rFonts w:ascii="Arial" w:hAnsi="Arial" w:cs="Arial"/>
        </w:rPr>
      </w:pPr>
    </w:p>
    <w:p w:rsidR="002117F9" w:rsidRDefault="002117F9" w:rsidP="004C716C">
      <w:pPr>
        <w:jc w:val="both"/>
        <w:rPr>
          <w:rFonts w:ascii="Arial" w:hAnsi="Arial" w:cs="Arial"/>
        </w:rPr>
      </w:pPr>
    </w:p>
    <w:p w:rsidR="002117F9" w:rsidRDefault="002117F9" w:rsidP="004C716C">
      <w:pPr>
        <w:jc w:val="both"/>
        <w:rPr>
          <w:rFonts w:ascii="Arial" w:hAnsi="Arial" w:cs="Arial"/>
        </w:rPr>
      </w:pPr>
    </w:p>
    <w:p w:rsidR="002117F9" w:rsidRDefault="002117F9" w:rsidP="004C716C">
      <w:pPr>
        <w:jc w:val="both"/>
        <w:rPr>
          <w:rFonts w:ascii="Arial" w:hAnsi="Arial" w:cs="Arial"/>
        </w:rPr>
      </w:pPr>
    </w:p>
    <w:p w:rsidR="002117F9" w:rsidRDefault="002117F9" w:rsidP="004C716C">
      <w:pPr>
        <w:jc w:val="both"/>
        <w:rPr>
          <w:rFonts w:ascii="Arial" w:hAnsi="Arial" w:cs="Arial"/>
        </w:rPr>
      </w:pPr>
    </w:p>
    <w:p w:rsidR="002117F9" w:rsidRDefault="002117F9" w:rsidP="004C716C">
      <w:pPr>
        <w:jc w:val="both"/>
        <w:rPr>
          <w:rFonts w:ascii="Arial" w:hAnsi="Arial" w:cs="Arial"/>
        </w:rPr>
      </w:pPr>
    </w:p>
    <w:p w:rsidR="002117F9" w:rsidRDefault="002117F9" w:rsidP="004C716C">
      <w:pPr>
        <w:jc w:val="both"/>
        <w:rPr>
          <w:rFonts w:ascii="Arial" w:hAnsi="Arial" w:cs="Arial"/>
        </w:rPr>
      </w:pPr>
    </w:p>
    <w:p w:rsidR="002117F9" w:rsidRDefault="002117F9" w:rsidP="004C716C">
      <w:pPr>
        <w:jc w:val="both"/>
        <w:rPr>
          <w:rFonts w:ascii="Arial" w:hAnsi="Arial" w:cs="Arial"/>
        </w:rPr>
      </w:pPr>
    </w:p>
    <w:p w:rsidR="002117F9" w:rsidRDefault="002117F9" w:rsidP="004C716C">
      <w:pPr>
        <w:jc w:val="both"/>
        <w:rPr>
          <w:rFonts w:ascii="Arial" w:hAnsi="Arial" w:cs="Arial"/>
        </w:rPr>
      </w:pPr>
    </w:p>
    <w:p w:rsidR="004C716C" w:rsidRDefault="004C716C" w:rsidP="004C716C">
      <w:pPr>
        <w:jc w:val="both"/>
        <w:rPr>
          <w:rFonts w:ascii="Arial" w:hAnsi="Arial" w:cs="Arial"/>
        </w:rPr>
      </w:pPr>
      <w:r w:rsidRPr="004C716C">
        <w:rPr>
          <w:rFonts w:ascii="Arial" w:hAnsi="Arial" w:cs="Arial"/>
        </w:rPr>
        <w:lastRenderedPageBreak/>
        <w:t>Таблица 6</w:t>
      </w:r>
    </w:p>
    <w:p w:rsidR="00305081" w:rsidRPr="004C716C" w:rsidRDefault="00305081" w:rsidP="004C716C">
      <w:pPr>
        <w:jc w:val="both"/>
        <w:rPr>
          <w:rFonts w:ascii="Arial" w:hAnsi="Arial" w:cs="Arial"/>
          <w:lang w:val="en-US"/>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1522"/>
        <w:gridCol w:w="4320"/>
      </w:tblGrid>
      <w:tr w:rsidR="004C716C" w:rsidRPr="004C716C" w:rsidTr="004C716C">
        <w:trPr>
          <w:cantSplit/>
          <w:trHeight w:val="276"/>
          <w:jc w:val="center"/>
        </w:trPr>
        <w:tc>
          <w:tcPr>
            <w:tcW w:w="4219" w:type="dxa"/>
            <w:vMerge w:val="restart"/>
            <w:vAlign w:val="center"/>
          </w:tcPr>
          <w:p w:rsidR="004C716C" w:rsidRPr="004C716C" w:rsidRDefault="004C716C" w:rsidP="004C716C">
            <w:pPr>
              <w:jc w:val="both"/>
              <w:rPr>
                <w:rFonts w:ascii="Arial" w:hAnsi="Arial" w:cs="Arial"/>
                <w:sz w:val="18"/>
                <w:szCs w:val="18"/>
              </w:rPr>
            </w:pPr>
            <w:r w:rsidRPr="004C716C">
              <w:rPr>
                <w:rFonts w:ascii="Arial" w:hAnsi="Arial" w:cs="Arial"/>
                <w:sz w:val="18"/>
                <w:szCs w:val="18"/>
              </w:rPr>
              <w:t>Уровень соревнований</w:t>
            </w:r>
          </w:p>
        </w:tc>
        <w:tc>
          <w:tcPr>
            <w:tcW w:w="1522" w:type="dxa"/>
            <w:vMerge w:val="restart"/>
            <w:vAlign w:val="center"/>
          </w:tcPr>
          <w:p w:rsidR="004C716C" w:rsidRPr="004C716C" w:rsidRDefault="004C716C" w:rsidP="004C716C">
            <w:pPr>
              <w:jc w:val="both"/>
              <w:rPr>
                <w:rFonts w:ascii="Arial" w:hAnsi="Arial" w:cs="Arial"/>
                <w:sz w:val="18"/>
                <w:szCs w:val="18"/>
              </w:rPr>
            </w:pPr>
            <w:r w:rsidRPr="004C716C">
              <w:rPr>
                <w:rFonts w:ascii="Arial" w:hAnsi="Arial" w:cs="Arial"/>
                <w:sz w:val="18"/>
                <w:szCs w:val="18"/>
              </w:rPr>
              <w:t>Занятое место</w:t>
            </w:r>
          </w:p>
        </w:tc>
        <w:tc>
          <w:tcPr>
            <w:tcW w:w="4320" w:type="dxa"/>
            <w:vMerge w:val="restart"/>
            <w:vAlign w:val="center"/>
          </w:tcPr>
          <w:p w:rsidR="004C716C" w:rsidRPr="004C716C" w:rsidRDefault="004C716C" w:rsidP="004C716C">
            <w:pPr>
              <w:jc w:val="both"/>
              <w:rPr>
                <w:rFonts w:ascii="Arial" w:hAnsi="Arial" w:cs="Arial"/>
                <w:sz w:val="18"/>
                <w:szCs w:val="18"/>
              </w:rPr>
            </w:pPr>
            <w:r w:rsidRPr="004C716C">
              <w:rPr>
                <w:rFonts w:ascii="Arial" w:hAnsi="Arial" w:cs="Arial"/>
                <w:sz w:val="18"/>
                <w:szCs w:val="18"/>
              </w:rPr>
              <w:t>Размер норматива оплаты труда в % от ставки заработной платы тренера-преподавателя за подготовку одного спортсмена высокого класса</w:t>
            </w:r>
          </w:p>
        </w:tc>
      </w:tr>
      <w:tr w:rsidR="004C716C" w:rsidRPr="004C716C" w:rsidTr="004C716C">
        <w:trPr>
          <w:cantSplit/>
          <w:trHeight w:val="276"/>
          <w:jc w:val="center"/>
        </w:trPr>
        <w:tc>
          <w:tcPr>
            <w:tcW w:w="4219" w:type="dxa"/>
            <w:vMerge/>
          </w:tcPr>
          <w:p w:rsidR="004C716C" w:rsidRPr="004C716C" w:rsidRDefault="004C716C" w:rsidP="004C716C">
            <w:pPr>
              <w:jc w:val="both"/>
              <w:rPr>
                <w:rFonts w:ascii="Arial" w:hAnsi="Arial" w:cs="Arial"/>
                <w:sz w:val="18"/>
                <w:szCs w:val="18"/>
              </w:rPr>
            </w:pPr>
          </w:p>
        </w:tc>
        <w:tc>
          <w:tcPr>
            <w:tcW w:w="1522" w:type="dxa"/>
            <w:vMerge/>
          </w:tcPr>
          <w:p w:rsidR="004C716C" w:rsidRPr="004C716C" w:rsidRDefault="004C716C" w:rsidP="004C716C">
            <w:pPr>
              <w:jc w:val="both"/>
              <w:rPr>
                <w:rFonts w:ascii="Arial" w:hAnsi="Arial" w:cs="Arial"/>
                <w:sz w:val="18"/>
                <w:szCs w:val="18"/>
              </w:rPr>
            </w:pPr>
          </w:p>
        </w:tc>
        <w:tc>
          <w:tcPr>
            <w:tcW w:w="4320" w:type="dxa"/>
            <w:vMerge/>
          </w:tcPr>
          <w:p w:rsidR="004C716C" w:rsidRPr="004C716C" w:rsidRDefault="004C716C" w:rsidP="004C716C">
            <w:pPr>
              <w:jc w:val="both"/>
              <w:rPr>
                <w:rFonts w:ascii="Arial" w:hAnsi="Arial" w:cs="Arial"/>
                <w:sz w:val="18"/>
                <w:szCs w:val="18"/>
              </w:rPr>
            </w:pPr>
          </w:p>
        </w:tc>
      </w:tr>
      <w:tr w:rsidR="004C716C" w:rsidRPr="004C716C" w:rsidTr="004C716C">
        <w:trPr>
          <w:cantSplit/>
          <w:jc w:val="center"/>
        </w:trPr>
        <w:tc>
          <w:tcPr>
            <w:tcW w:w="10061" w:type="dxa"/>
            <w:gridSpan w:val="3"/>
          </w:tcPr>
          <w:p w:rsidR="004C716C" w:rsidRPr="004C716C" w:rsidRDefault="004C716C" w:rsidP="004C716C">
            <w:pPr>
              <w:jc w:val="both"/>
              <w:rPr>
                <w:rFonts w:ascii="Arial" w:hAnsi="Arial" w:cs="Arial"/>
                <w:sz w:val="18"/>
                <w:szCs w:val="18"/>
              </w:rPr>
            </w:pPr>
            <w:r w:rsidRPr="004C716C">
              <w:rPr>
                <w:rFonts w:ascii="Arial" w:hAnsi="Arial" w:cs="Arial"/>
                <w:sz w:val="18"/>
                <w:szCs w:val="18"/>
              </w:rPr>
              <w:t>1. В личных и командных видах спортивных дисциплин:</w:t>
            </w:r>
          </w:p>
        </w:tc>
      </w:tr>
      <w:tr w:rsidR="004C716C" w:rsidRPr="004C716C" w:rsidTr="004C716C">
        <w:trPr>
          <w:cantSplit/>
          <w:jc w:val="center"/>
        </w:trPr>
        <w:tc>
          <w:tcPr>
            <w:tcW w:w="4219"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1.1. Олимпийские, Паралимпийские, Сурдлимпийские игры</w:t>
            </w:r>
          </w:p>
          <w:p w:rsidR="004C716C" w:rsidRPr="004C716C" w:rsidRDefault="004C716C" w:rsidP="004C716C">
            <w:pPr>
              <w:jc w:val="both"/>
              <w:rPr>
                <w:rFonts w:ascii="Arial" w:hAnsi="Arial" w:cs="Arial"/>
                <w:sz w:val="18"/>
                <w:szCs w:val="18"/>
              </w:rPr>
            </w:pPr>
            <w:r w:rsidRPr="004C716C">
              <w:rPr>
                <w:rFonts w:ascii="Arial" w:hAnsi="Arial" w:cs="Arial"/>
                <w:sz w:val="18"/>
                <w:szCs w:val="18"/>
              </w:rPr>
              <w:t>- чемпионат мира</w:t>
            </w:r>
          </w:p>
        </w:tc>
        <w:tc>
          <w:tcPr>
            <w:tcW w:w="1522"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1</w:t>
            </w:r>
          </w:p>
        </w:tc>
        <w:tc>
          <w:tcPr>
            <w:tcW w:w="4320"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До 200</w:t>
            </w:r>
          </w:p>
        </w:tc>
      </w:tr>
      <w:tr w:rsidR="004C716C" w:rsidRPr="004C716C" w:rsidTr="004C716C">
        <w:trPr>
          <w:cantSplit/>
          <w:jc w:val="center"/>
        </w:trPr>
        <w:tc>
          <w:tcPr>
            <w:tcW w:w="4219"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1.2. Олимпийские, Паралимпийские, Сурдлимпийские игры</w:t>
            </w:r>
          </w:p>
          <w:p w:rsidR="004C716C" w:rsidRPr="004C716C" w:rsidRDefault="004C716C" w:rsidP="004C716C">
            <w:pPr>
              <w:jc w:val="both"/>
              <w:rPr>
                <w:rFonts w:ascii="Arial" w:hAnsi="Arial" w:cs="Arial"/>
                <w:sz w:val="18"/>
                <w:szCs w:val="18"/>
              </w:rPr>
            </w:pPr>
            <w:r w:rsidRPr="004C716C">
              <w:rPr>
                <w:rFonts w:ascii="Arial" w:hAnsi="Arial" w:cs="Arial"/>
                <w:sz w:val="18"/>
                <w:szCs w:val="18"/>
              </w:rPr>
              <w:t>- чемпионат мира</w:t>
            </w:r>
          </w:p>
          <w:p w:rsidR="004C716C" w:rsidRPr="004C716C" w:rsidRDefault="004C716C" w:rsidP="004C716C">
            <w:pPr>
              <w:jc w:val="both"/>
              <w:rPr>
                <w:rFonts w:ascii="Arial" w:hAnsi="Arial" w:cs="Arial"/>
                <w:sz w:val="18"/>
                <w:szCs w:val="18"/>
              </w:rPr>
            </w:pPr>
            <w:r w:rsidRPr="004C716C">
              <w:rPr>
                <w:rFonts w:ascii="Arial" w:hAnsi="Arial" w:cs="Arial"/>
                <w:sz w:val="18"/>
                <w:szCs w:val="18"/>
              </w:rPr>
              <w:t>- чемпионат Европы</w:t>
            </w:r>
          </w:p>
          <w:p w:rsidR="004C716C" w:rsidRPr="004C716C" w:rsidRDefault="004C716C" w:rsidP="004C716C">
            <w:pPr>
              <w:jc w:val="both"/>
              <w:rPr>
                <w:rFonts w:ascii="Arial" w:hAnsi="Arial" w:cs="Arial"/>
                <w:sz w:val="18"/>
                <w:szCs w:val="18"/>
              </w:rPr>
            </w:pPr>
            <w:r w:rsidRPr="004C716C">
              <w:rPr>
                <w:rFonts w:ascii="Arial" w:hAnsi="Arial" w:cs="Arial"/>
                <w:sz w:val="18"/>
                <w:szCs w:val="18"/>
              </w:rPr>
              <w:t>- Кубок мира</w:t>
            </w:r>
          </w:p>
          <w:p w:rsidR="004C716C" w:rsidRPr="004C716C" w:rsidRDefault="004C716C" w:rsidP="004C716C">
            <w:pPr>
              <w:jc w:val="both"/>
              <w:rPr>
                <w:rFonts w:ascii="Arial" w:hAnsi="Arial" w:cs="Arial"/>
                <w:sz w:val="18"/>
                <w:szCs w:val="18"/>
              </w:rPr>
            </w:pPr>
            <w:r w:rsidRPr="004C716C">
              <w:rPr>
                <w:rFonts w:ascii="Arial" w:hAnsi="Arial" w:cs="Arial"/>
                <w:sz w:val="18"/>
                <w:szCs w:val="18"/>
              </w:rPr>
              <w:t>- Кубок Европы</w:t>
            </w:r>
          </w:p>
        </w:tc>
        <w:tc>
          <w:tcPr>
            <w:tcW w:w="1522"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2-6</w:t>
            </w:r>
          </w:p>
          <w:p w:rsidR="004C716C" w:rsidRPr="004C716C" w:rsidRDefault="004C716C" w:rsidP="004C716C">
            <w:pPr>
              <w:jc w:val="both"/>
              <w:rPr>
                <w:rFonts w:ascii="Arial" w:hAnsi="Arial" w:cs="Arial"/>
                <w:sz w:val="18"/>
                <w:szCs w:val="18"/>
              </w:rPr>
            </w:pPr>
          </w:p>
          <w:p w:rsidR="004C716C" w:rsidRPr="004C716C" w:rsidRDefault="004C716C" w:rsidP="004C716C">
            <w:pPr>
              <w:jc w:val="both"/>
              <w:rPr>
                <w:rFonts w:ascii="Arial" w:hAnsi="Arial" w:cs="Arial"/>
                <w:sz w:val="18"/>
                <w:szCs w:val="18"/>
              </w:rPr>
            </w:pPr>
            <w:r w:rsidRPr="004C716C">
              <w:rPr>
                <w:rFonts w:ascii="Arial" w:hAnsi="Arial" w:cs="Arial"/>
                <w:sz w:val="18"/>
                <w:szCs w:val="18"/>
              </w:rPr>
              <w:t>2-3</w:t>
            </w:r>
          </w:p>
          <w:p w:rsidR="004C716C" w:rsidRPr="004C716C" w:rsidRDefault="004C716C" w:rsidP="004C716C">
            <w:pPr>
              <w:jc w:val="both"/>
              <w:rPr>
                <w:rFonts w:ascii="Arial" w:hAnsi="Arial" w:cs="Arial"/>
                <w:sz w:val="18"/>
                <w:szCs w:val="18"/>
              </w:rPr>
            </w:pPr>
            <w:r w:rsidRPr="004C716C">
              <w:rPr>
                <w:rFonts w:ascii="Arial" w:hAnsi="Arial" w:cs="Arial"/>
                <w:sz w:val="18"/>
                <w:szCs w:val="18"/>
              </w:rPr>
              <w:t>1-3</w:t>
            </w:r>
          </w:p>
          <w:p w:rsidR="004C716C" w:rsidRPr="004C716C" w:rsidRDefault="004C716C" w:rsidP="004C716C">
            <w:pPr>
              <w:jc w:val="both"/>
              <w:rPr>
                <w:rFonts w:ascii="Arial" w:hAnsi="Arial" w:cs="Arial"/>
                <w:sz w:val="18"/>
                <w:szCs w:val="18"/>
              </w:rPr>
            </w:pPr>
            <w:r w:rsidRPr="004C716C">
              <w:rPr>
                <w:rFonts w:ascii="Arial" w:hAnsi="Arial" w:cs="Arial"/>
                <w:sz w:val="18"/>
                <w:szCs w:val="18"/>
              </w:rPr>
              <w:t>1-3</w:t>
            </w:r>
          </w:p>
          <w:p w:rsidR="004C716C" w:rsidRPr="004C716C" w:rsidRDefault="004C716C" w:rsidP="004C716C">
            <w:pPr>
              <w:jc w:val="both"/>
              <w:rPr>
                <w:rFonts w:ascii="Arial" w:hAnsi="Arial" w:cs="Arial"/>
                <w:sz w:val="18"/>
                <w:szCs w:val="18"/>
              </w:rPr>
            </w:pPr>
            <w:r w:rsidRPr="004C716C">
              <w:rPr>
                <w:rFonts w:ascii="Arial" w:hAnsi="Arial" w:cs="Arial"/>
                <w:sz w:val="18"/>
                <w:szCs w:val="18"/>
              </w:rPr>
              <w:t>1</w:t>
            </w:r>
          </w:p>
        </w:tc>
        <w:tc>
          <w:tcPr>
            <w:tcW w:w="4320"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До 150</w:t>
            </w:r>
          </w:p>
        </w:tc>
      </w:tr>
      <w:tr w:rsidR="004C716C" w:rsidRPr="004C716C" w:rsidTr="004C716C">
        <w:trPr>
          <w:cantSplit/>
          <w:jc w:val="center"/>
        </w:trPr>
        <w:tc>
          <w:tcPr>
            <w:tcW w:w="4219"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1.3. чемпионат мира</w:t>
            </w:r>
          </w:p>
          <w:p w:rsidR="004C716C" w:rsidRPr="004C716C" w:rsidRDefault="004C716C" w:rsidP="004C716C">
            <w:pPr>
              <w:jc w:val="both"/>
              <w:rPr>
                <w:rFonts w:ascii="Arial" w:hAnsi="Arial" w:cs="Arial"/>
                <w:sz w:val="18"/>
                <w:szCs w:val="18"/>
              </w:rPr>
            </w:pPr>
            <w:r w:rsidRPr="004C716C">
              <w:rPr>
                <w:rFonts w:ascii="Arial" w:hAnsi="Arial" w:cs="Arial"/>
                <w:sz w:val="18"/>
                <w:szCs w:val="18"/>
              </w:rPr>
              <w:t>- чемпионат Европы</w:t>
            </w:r>
          </w:p>
          <w:p w:rsidR="004C716C" w:rsidRPr="004C716C" w:rsidRDefault="004C716C" w:rsidP="004C716C">
            <w:pPr>
              <w:jc w:val="both"/>
              <w:rPr>
                <w:rFonts w:ascii="Arial" w:hAnsi="Arial" w:cs="Arial"/>
                <w:sz w:val="18"/>
                <w:szCs w:val="18"/>
              </w:rPr>
            </w:pPr>
            <w:r w:rsidRPr="004C716C">
              <w:rPr>
                <w:rFonts w:ascii="Arial" w:hAnsi="Arial" w:cs="Arial"/>
                <w:sz w:val="18"/>
                <w:szCs w:val="18"/>
              </w:rPr>
              <w:t>- Кубок мира</w:t>
            </w:r>
          </w:p>
          <w:p w:rsidR="004C716C" w:rsidRPr="004C716C" w:rsidRDefault="004C716C" w:rsidP="004C716C">
            <w:pPr>
              <w:jc w:val="both"/>
              <w:rPr>
                <w:rFonts w:ascii="Arial" w:hAnsi="Arial" w:cs="Arial"/>
                <w:sz w:val="18"/>
                <w:szCs w:val="18"/>
              </w:rPr>
            </w:pPr>
            <w:r w:rsidRPr="004C716C">
              <w:rPr>
                <w:rFonts w:ascii="Arial" w:hAnsi="Arial" w:cs="Arial"/>
                <w:sz w:val="18"/>
                <w:szCs w:val="18"/>
              </w:rPr>
              <w:t>- Кубок Европы</w:t>
            </w:r>
          </w:p>
          <w:p w:rsidR="004C716C" w:rsidRPr="004C716C" w:rsidRDefault="004C716C" w:rsidP="004C716C">
            <w:pPr>
              <w:jc w:val="both"/>
              <w:rPr>
                <w:rFonts w:ascii="Arial" w:hAnsi="Arial" w:cs="Arial"/>
                <w:sz w:val="18"/>
                <w:szCs w:val="18"/>
              </w:rPr>
            </w:pPr>
            <w:r w:rsidRPr="004C716C">
              <w:rPr>
                <w:rFonts w:ascii="Arial" w:hAnsi="Arial" w:cs="Arial"/>
                <w:sz w:val="18"/>
                <w:szCs w:val="18"/>
              </w:rPr>
              <w:t>- чемпионат России</w:t>
            </w:r>
          </w:p>
          <w:p w:rsidR="004C716C" w:rsidRPr="004C716C" w:rsidRDefault="004C716C" w:rsidP="004C716C">
            <w:pPr>
              <w:jc w:val="both"/>
              <w:rPr>
                <w:rFonts w:ascii="Arial" w:hAnsi="Arial" w:cs="Arial"/>
                <w:sz w:val="18"/>
                <w:szCs w:val="18"/>
              </w:rPr>
            </w:pPr>
            <w:r w:rsidRPr="004C716C">
              <w:rPr>
                <w:rFonts w:ascii="Arial" w:hAnsi="Arial" w:cs="Arial"/>
                <w:sz w:val="18"/>
                <w:szCs w:val="18"/>
              </w:rPr>
              <w:t>- Кубок России</w:t>
            </w:r>
          </w:p>
        </w:tc>
        <w:tc>
          <w:tcPr>
            <w:tcW w:w="1522"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4-6</w:t>
            </w:r>
          </w:p>
          <w:p w:rsidR="004C716C" w:rsidRPr="004C716C" w:rsidRDefault="004C716C" w:rsidP="004C716C">
            <w:pPr>
              <w:jc w:val="both"/>
              <w:rPr>
                <w:rFonts w:ascii="Arial" w:hAnsi="Arial" w:cs="Arial"/>
                <w:sz w:val="18"/>
                <w:szCs w:val="18"/>
              </w:rPr>
            </w:pPr>
            <w:r w:rsidRPr="004C716C">
              <w:rPr>
                <w:rFonts w:ascii="Arial" w:hAnsi="Arial" w:cs="Arial"/>
                <w:sz w:val="18"/>
                <w:szCs w:val="18"/>
              </w:rPr>
              <w:t>4-6</w:t>
            </w:r>
          </w:p>
          <w:p w:rsidR="004C716C" w:rsidRPr="004C716C" w:rsidRDefault="004C716C" w:rsidP="004C716C">
            <w:pPr>
              <w:jc w:val="both"/>
              <w:rPr>
                <w:rFonts w:ascii="Arial" w:hAnsi="Arial" w:cs="Arial"/>
                <w:sz w:val="18"/>
                <w:szCs w:val="18"/>
              </w:rPr>
            </w:pPr>
            <w:r w:rsidRPr="004C716C">
              <w:rPr>
                <w:rFonts w:ascii="Arial" w:hAnsi="Arial" w:cs="Arial"/>
                <w:sz w:val="18"/>
                <w:szCs w:val="18"/>
              </w:rPr>
              <w:t>4-6</w:t>
            </w:r>
          </w:p>
          <w:p w:rsidR="004C716C" w:rsidRPr="004C716C" w:rsidRDefault="004C716C" w:rsidP="004C716C">
            <w:pPr>
              <w:jc w:val="both"/>
              <w:rPr>
                <w:rFonts w:ascii="Arial" w:hAnsi="Arial" w:cs="Arial"/>
                <w:sz w:val="18"/>
                <w:szCs w:val="18"/>
              </w:rPr>
            </w:pPr>
            <w:r w:rsidRPr="004C716C">
              <w:rPr>
                <w:rFonts w:ascii="Arial" w:hAnsi="Arial" w:cs="Arial"/>
                <w:sz w:val="18"/>
                <w:szCs w:val="18"/>
              </w:rPr>
              <w:t>2-3</w:t>
            </w:r>
          </w:p>
          <w:p w:rsidR="004C716C" w:rsidRPr="004C716C" w:rsidRDefault="004C716C" w:rsidP="004C716C">
            <w:pPr>
              <w:jc w:val="both"/>
              <w:rPr>
                <w:rFonts w:ascii="Arial" w:hAnsi="Arial" w:cs="Arial"/>
                <w:sz w:val="18"/>
                <w:szCs w:val="18"/>
              </w:rPr>
            </w:pPr>
            <w:r w:rsidRPr="004C716C">
              <w:rPr>
                <w:rFonts w:ascii="Arial" w:hAnsi="Arial" w:cs="Arial"/>
                <w:sz w:val="18"/>
                <w:szCs w:val="18"/>
              </w:rPr>
              <w:t>1-3</w:t>
            </w:r>
          </w:p>
          <w:p w:rsidR="004C716C" w:rsidRPr="004C716C" w:rsidRDefault="004C716C" w:rsidP="004C716C">
            <w:pPr>
              <w:jc w:val="both"/>
              <w:rPr>
                <w:rFonts w:ascii="Arial" w:hAnsi="Arial" w:cs="Arial"/>
                <w:sz w:val="18"/>
                <w:szCs w:val="18"/>
              </w:rPr>
            </w:pPr>
            <w:r w:rsidRPr="004C716C">
              <w:rPr>
                <w:rFonts w:ascii="Arial" w:hAnsi="Arial" w:cs="Arial"/>
                <w:sz w:val="18"/>
                <w:szCs w:val="18"/>
              </w:rPr>
              <w:t>1</w:t>
            </w:r>
          </w:p>
        </w:tc>
        <w:tc>
          <w:tcPr>
            <w:tcW w:w="4320"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До 120</w:t>
            </w:r>
          </w:p>
        </w:tc>
      </w:tr>
      <w:tr w:rsidR="004C716C" w:rsidRPr="004C716C" w:rsidTr="004C716C">
        <w:trPr>
          <w:cantSplit/>
          <w:jc w:val="center"/>
        </w:trPr>
        <w:tc>
          <w:tcPr>
            <w:tcW w:w="4219"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1.4. Олимпийские, Паралимпийские игры, чемпионат мира</w:t>
            </w:r>
          </w:p>
          <w:p w:rsidR="004C716C" w:rsidRPr="004C716C" w:rsidRDefault="004C716C" w:rsidP="004C716C">
            <w:pPr>
              <w:jc w:val="both"/>
              <w:rPr>
                <w:rFonts w:ascii="Arial" w:hAnsi="Arial" w:cs="Arial"/>
                <w:sz w:val="18"/>
                <w:szCs w:val="18"/>
              </w:rPr>
            </w:pPr>
            <w:r w:rsidRPr="004C716C">
              <w:rPr>
                <w:rFonts w:ascii="Arial" w:hAnsi="Arial" w:cs="Arial"/>
                <w:sz w:val="18"/>
                <w:szCs w:val="18"/>
              </w:rPr>
              <w:t>- чемпионат Европы</w:t>
            </w:r>
          </w:p>
          <w:p w:rsidR="004C716C" w:rsidRPr="004C716C" w:rsidRDefault="004C716C" w:rsidP="004C716C">
            <w:pPr>
              <w:jc w:val="both"/>
              <w:rPr>
                <w:rFonts w:ascii="Arial" w:hAnsi="Arial" w:cs="Arial"/>
                <w:sz w:val="18"/>
                <w:szCs w:val="18"/>
              </w:rPr>
            </w:pPr>
            <w:r w:rsidRPr="004C716C">
              <w:rPr>
                <w:rFonts w:ascii="Arial" w:hAnsi="Arial" w:cs="Arial"/>
                <w:sz w:val="18"/>
                <w:szCs w:val="18"/>
              </w:rPr>
              <w:t>- Кубок Европы</w:t>
            </w:r>
          </w:p>
          <w:p w:rsidR="004C716C" w:rsidRPr="004C716C" w:rsidRDefault="004C716C" w:rsidP="004C716C">
            <w:pPr>
              <w:jc w:val="both"/>
              <w:rPr>
                <w:rFonts w:ascii="Arial" w:hAnsi="Arial" w:cs="Arial"/>
                <w:sz w:val="18"/>
                <w:szCs w:val="18"/>
              </w:rPr>
            </w:pPr>
            <w:r w:rsidRPr="004C716C">
              <w:rPr>
                <w:rFonts w:ascii="Arial" w:hAnsi="Arial" w:cs="Arial"/>
                <w:sz w:val="18"/>
                <w:szCs w:val="18"/>
              </w:rPr>
              <w:t>- Кубок России</w:t>
            </w:r>
          </w:p>
          <w:p w:rsidR="004C716C" w:rsidRPr="004C716C" w:rsidRDefault="004C716C" w:rsidP="004C716C">
            <w:pPr>
              <w:jc w:val="both"/>
              <w:rPr>
                <w:rFonts w:ascii="Arial" w:hAnsi="Arial" w:cs="Arial"/>
                <w:sz w:val="18"/>
                <w:szCs w:val="18"/>
              </w:rPr>
            </w:pPr>
            <w:r w:rsidRPr="004C716C">
              <w:rPr>
                <w:rFonts w:ascii="Arial" w:hAnsi="Arial" w:cs="Arial"/>
                <w:sz w:val="18"/>
                <w:szCs w:val="18"/>
              </w:rPr>
              <w:t>- официальные международные соревнования с участием сборной команды России (основной состав)</w:t>
            </w:r>
          </w:p>
        </w:tc>
        <w:tc>
          <w:tcPr>
            <w:tcW w:w="1522"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участие</w:t>
            </w:r>
          </w:p>
          <w:p w:rsidR="004C716C" w:rsidRPr="004C716C" w:rsidRDefault="004C716C" w:rsidP="004C716C">
            <w:pPr>
              <w:jc w:val="both"/>
              <w:rPr>
                <w:rFonts w:ascii="Arial" w:hAnsi="Arial" w:cs="Arial"/>
                <w:sz w:val="18"/>
                <w:szCs w:val="18"/>
              </w:rPr>
            </w:pPr>
          </w:p>
          <w:p w:rsidR="004C716C" w:rsidRPr="004C716C" w:rsidRDefault="004C716C" w:rsidP="004C716C">
            <w:pPr>
              <w:jc w:val="both"/>
              <w:rPr>
                <w:rFonts w:ascii="Arial" w:hAnsi="Arial" w:cs="Arial"/>
                <w:sz w:val="18"/>
                <w:szCs w:val="18"/>
                <w:lang w:val="en-US"/>
              </w:rPr>
            </w:pPr>
          </w:p>
          <w:p w:rsidR="004C716C" w:rsidRPr="004C716C" w:rsidRDefault="004C716C" w:rsidP="004C716C">
            <w:pPr>
              <w:jc w:val="both"/>
              <w:rPr>
                <w:rFonts w:ascii="Arial" w:hAnsi="Arial" w:cs="Arial"/>
                <w:sz w:val="18"/>
                <w:szCs w:val="18"/>
              </w:rPr>
            </w:pPr>
            <w:r w:rsidRPr="004C716C">
              <w:rPr>
                <w:rFonts w:ascii="Arial" w:hAnsi="Arial" w:cs="Arial"/>
                <w:sz w:val="18"/>
                <w:szCs w:val="18"/>
              </w:rPr>
              <w:t>4-6</w:t>
            </w:r>
          </w:p>
          <w:p w:rsidR="004C716C" w:rsidRPr="004C716C" w:rsidRDefault="004C716C" w:rsidP="004C716C">
            <w:pPr>
              <w:jc w:val="both"/>
              <w:rPr>
                <w:rFonts w:ascii="Arial" w:hAnsi="Arial" w:cs="Arial"/>
                <w:sz w:val="18"/>
                <w:szCs w:val="18"/>
              </w:rPr>
            </w:pPr>
            <w:r w:rsidRPr="004C716C">
              <w:rPr>
                <w:rFonts w:ascii="Arial" w:hAnsi="Arial" w:cs="Arial"/>
                <w:sz w:val="18"/>
                <w:szCs w:val="18"/>
              </w:rPr>
              <w:t>2-3</w:t>
            </w:r>
          </w:p>
          <w:p w:rsidR="004C716C" w:rsidRPr="004C716C" w:rsidRDefault="004C716C" w:rsidP="004C716C">
            <w:pPr>
              <w:jc w:val="both"/>
              <w:rPr>
                <w:rFonts w:ascii="Arial" w:hAnsi="Arial" w:cs="Arial"/>
                <w:sz w:val="18"/>
                <w:szCs w:val="18"/>
              </w:rPr>
            </w:pPr>
            <w:r w:rsidRPr="004C716C">
              <w:rPr>
                <w:rFonts w:ascii="Arial" w:hAnsi="Arial" w:cs="Arial"/>
                <w:sz w:val="18"/>
                <w:szCs w:val="18"/>
              </w:rPr>
              <w:t>1</w:t>
            </w:r>
          </w:p>
        </w:tc>
        <w:tc>
          <w:tcPr>
            <w:tcW w:w="4320"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До 100</w:t>
            </w:r>
          </w:p>
        </w:tc>
      </w:tr>
      <w:tr w:rsidR="004C716C" w:rsidRPr="004C716C" w:rsidTr="004C716C">
        <w:trPr>
          <w:cantSplit/>
          <w:jc w:val="center"/>
        </w:trPr>
        <w:tc>
          <w:tcPr>
            <w:tcW w:w="4219" w:type="dxa"/>
          </w:tcPr>
          <w:p w:rsidR="004C716C" w:rsidRPr="004C716C" w:rsidRDefault="004C716C" w:rsidP="004C716C">
            <w:pPr>
              <w:widowControl w:val="0"/>
              <w:numPr>
                <w:ilvl w:val="1"/>
                <w:numId w:val="7"/>
              </w:numPr>
              <w:autoSpaceDE w:val="0"/>
              <w:autoSpaceDN w:val="0"/>
              <w:adjustRightInd w:val="0"/>
              <w:jc w:val="both"/>
              <w:rPr>
                <w:rFonts w:ascii="Arial" w:hAnsi="Arial" w:cs="Arial"/>
                <w:sz w:val="18"/>
                <w:szCs w:val="18"/>
              </w:rPr>
            </w:pPr>
            <w:r w:rsidRPr="004C716C">
              <w:rPr>
                <w:rFonts w:ascii="Arial" w:hAnsi="Arial" w:cs="Arial"/>
                <w:sz w:val="18"/>
                <w:szCs w:val="18"/>
              </w:rPr>
              <w:t xml:space="preserve"> Чемпионат России</w:t>
            </w:r>
          </w:p>
          <w:p w:rsidR="004C716C" w:rsidRPr="004C716C" w:rsidRDefault="004C716C" w:rsidP="004C716C">
            <w:pPr>
              <w:jc w:val="both"/>
              <w:rPr>
                <w:rFonts w:ascii="Arial" w:hAnsi="Arial" w:cs="Arial"/>
                <w:sz w:val="18"/>
                <w:szCs w:val="18"/>
              </w:rPr>
            </w:pPr>
            <w:r w:rsidRPr="004C716C">
              <w:rPr>
                <w:rFonts w:ascii="Arial" w:hAnsi="Arial" w:cs="Arial"/>
                <w:sz w:val="18"/>
                <w:szCs w:val="18"/>
              </w:rPr>
              <w:t>- первенство России (молодежь, юниоры)</w:t>
            </w:r>
          </w:p>
          <w:p w:rsidR="004C716C" w:rsidRPr="004C716C" w:rsidRDefault="004C716C" w:rsidP="004C716C">
            <w:pPr>
              <w:jc w:val="both"/>
              <w:rPr>
                <w:rFonts w:ascii="Arial" w:hAnsi="Arial" w:cs="Arial"/>
                <w:sz w:val="18"/>
                <w:szCs w:val="18"/>
              </w:rPr>
            </w:pPr>
            <w:r w:rsidRPr="004C716C">
              <w:rPr>
                <w:rFonts w:ascii="Arial" w:hAnsi="Arial" w:cs="Arial"/>
                <w:sz w:val="18"/>
                <w:szCs w:val="18"/>
              </w:rPr>
              <w:t>- первенство России (старшие юноши)</w:t>
            </w:r>
          </w:p>
          <w:p w:rsidR="004C716C" w:rsidRPr="004C716C" w:rsidRDefault="004C716C" w:rsidP="004C716C">
            <w:pPr>
              <w:jc w:val="both"/>
              <w:rPr>
                <w:rFonts w:ascii="Arial" w:hAnsi="Arial" w:cs="Arial"/>
                <w:sz w:val="18"/>
                <w:szCs w:val="18"/>
              </w:rPr>
            </w:pPr>
            <w:r w:rsidRPr="004C716C">
              <w:rPr>
                <w:rFonts w:ascii="Arial" w:hAnsi="Arial" w:cs="Arial"/>
                <w:sz w:val="18"/>
                <w:szCs w:val="18"/>
              </w:rPr>
              <w:t>- первенство мира, Европы</w:t>
            </w:r>
          </w:p>
          <w:p w:rsidR="004C716C" w:rsidRPr="004C716C" w:rsidRDefault="004C716C" w:rsidP="004C716C">
            <w:pPr>
              <w:jc w:val="both"/>
              <w:rPr>
                <w:rFonts w:ascii="Arial" w:hAnsi="Arial" w:cs="Arial"/>
                <w:sz w:val="18"/>
                <w:szCs w:val="18"/>
              </w:rPr>
            </w:pPr>
            <w:r w:rsidRPr="004C716C">
              <w:rPr>
                <w:rFonts w:ascii="Arial" w:hAnsi="Arial" w:cs="Arial"/>
                <w:sz w:val="18"/>
                <w:szCs w:val="18"/>
              </w:rPr>
              <w:t>- официальные международные соревнования с участием сборной команды России (основной состав)</w:t>
            </w:r>
          </w:p>
        </w:tc>
        <w:tc>
          <w:tcPr>
            <w:tcW w:w="1522"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4-6</w:t>
            </w:r>
          </w:p>
          <w:p w:rsidR="004C716C" w:rsidRPr="004C716C" w:rsidRDefault="004C716C" w:rsidP="004C716C">
            <w:pPr>
              <w:jc w:val="both"/>
              <w:rPr>
                <w:rFonts w:ascii="Arial" w:hAnsi="Arial" w:cs="Arial"/>
                <w:sz w:val="18"/>
                <w:szCs w:val="18"/>
              </w:rPr>
            </w:pPr>
          </w:p>
          <w:p w:rsidR="004C716C" w:rsidRPr="004C716C" w:rsidRDefault="004C716C" w:rsidP="004C716C">
            <w:pPr>
              <w:jc w:val="both"/>
              <w:rPr>
                <w:rFonts w:ascii="Arial" w:hAnsi="Arial" w:cs="Arial"/>
                <w:sz w:val="18"/>
                <w:szCs w:val="18"/>
              </w:rPr>
            </w:pPr>
            <w:r w:rsidRPr="004C716C">
              <w:rPr>
                <w:rFonts w:ascii="Arial" w:hAnsi="Arial" w:cs="Arial"/>
                <w:sz w:val="18"/>
                <w:szCs w:val="18"/>
              </w:rPr>
              <w:t>1-3</w:t>
            </w:r>
          </w:p>
          <w:p w:rsidR="004C716C" w:rsidRPr="004C716C" w:rsidRDefault="004C716C" w:rsidP="004C716C">
            <w:pPr>
              <w:jc w:val="both"/>
              <w:rPr>
                <w:rFonts w:ascii="Arial" w:hAnsi="Arial" w:cs="Arial"/>
                <w:sz w:val="18"/>
                <w:szCs w:val="18"/>
              </w:rPr>
            </w:pPr>
          </w:p>
          <w:p w:rsidR="004C716C" w:rsidRPr="004C716C" w:rsidRDefault="004C716C" w:rsidP="004C716C">
            <w:pPr>
              <w:jc w:val="both"/>
              <w:rPr>
                <w:rFonts w:ascii="Arial" w:hAnsi="Arial" w:cs="Arial"/>
                <w:sz w:val="18"/>
                <w:szCs w:val="18"/>
              </w:rPr>
            </w:pPr>
            <w:r w:rsidRPr="004C716C">
              <w:rPr>
                <w:rFonts w:ascii="Arial" w:hAnsi="Arial" w:cs="Arial"/>
                <w:sz w:val="18"/>
                <w:szCs w:val="18"/>
              </w:rPr>
              <w:t>1</w:t>
            </w:r>
          </w:p>
          <w:p w:rsidR="004C716C" w:rsidRPr="004C716C" w:rsidRDefault="004C716C" w:rsidP="004C716C">
            <w:pPr>
              <w:jc w:val="both"/>
              <w:rPr>
                <w:rFonts w:ascii="Arial" w:hAnsi="Arial" w:cs="Arial"/>
                <w:sz w:val="18"/>
                <w:szCs w:val="18"/>
              </w:rPr>
            </w:pPr>
            <w:r w:rsidRPr="004C716C">
              <w:rPr>
                <w:rFonts w:ascii="Arial" w:hAnsi="Arial" w:cs="Arial"/>
                <w:sz w:val="18"/>
                <w:szCs w:val="18"/>
              </w:rPr>
              <w:t>4-6</w:t>
            </w:r>
          </w:p>
          <w:p w:rsidR="004C716C" w:rsidRPr="004C716C" w:rsidRDefault="004C716C" w:rsidP="004C716C">
            <w:pPr>
              <w:jc w:val="both"/>
              <w:rPr>
                <w:rFonts w:ascii="Arial" w:hAnsi="Arial" w:cs="Arial"/>
                <w:sz w:val="18"/>
                <w:szCs w:val="18"/>
              </w:rPr>
            </w:pPr>
            <w:r w:rsidRPr="004C716C">
              <w:rPr>
                <w:rFonts w:ascii="Arial" w:hAnsi="Arial" w:cs="Arial"/>
                <w:sz w:val="18"/>
                <w:szCs w:val="18"/>
              </w:rPr>
              <w:t>2-3</w:t>
            </w:r>
          </w:p>
        </w:tc>
        <w:tc>
          <w:tcPr>
            <w:tcW w:w="4320"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До 80</w:t>
            </w:r>
          </w:p>
        </w:tc>
      </w:tr>
      <w:tr w:rsidR="004C716C" w:rsidRPr="004C716C" w:rsidTr="004C716C">
        <w:trPr>
          <w:cantSplit/>
          <w:jc w:val="center"/>
        </w:trPr>
        <w:tc>
          <w:tcPr>
            <w:tcW w:w="4219" w:type="dxa"/>
          </w:tcPr>
          <w:p w:rsidR="004C716C" w:rsidRPr="004C716C" w:rsidRDefault="004C716C" w:rsidP="004C716C">
            <w:pPr>
              <w:widowControl w:val="0"/>
              <w:numPr>
                <w:ilvl w:val="1"/>
                <w:numId w:val="7"/>
              </w:numPr>
              <w:autoSpaceDE w:val="0"/>
              <w:autoSpaceDN w:val="0"/>
              <w:adjustRightInd w:val="0"/>
              <w:jc w:val="both"/>
              <w:rPr>
                <w:rFonts w:ascii="Arial" w:hAnsi="Arial" w:cs="Arial"/>
                <w:sz w:val="18"/>
                <w:szCs w:val="18"/>
              </w:rPr>
            </w:pPr>
            <w:r w:rsidRPr="004C716C">
              <w:rPr>
                <w:rFonts w:ascii="Arial" w:hAnsi="Arial" w:cs="Arial"/>
                <w:sz w:val="18"/>
                <w:szCs w:val="18"/>
              </w:rPr>
              <w:t xml:space="preserve"> Финал Спартакиады молодежи</w:t>
            </w:r>
          </w:p>
          <w:p w:rsidR="004C716C" w:rsidRPr="004C716C" w:rsidRDefault="004C716C" w:rsidP="004C716C">
            <w:pPr>
              <w:jc w:val="both"/>
              <w:rPr>
                <w:rFonts w:ascii="Arial" w:hAnsi="Arial" w:cs="Arial"/>
                <w:sz w:val="18"/>
                <w:szCs w:val="18"/>
              </w:rPr>
            </w:pPr>
            <w:r w:rsidRPr="004C716C">
              <w:rPr>
                <w:rFonts w:ascii="Arial" w:hAnsi="Arial" w:cs="Arial"/>
                <w:sz w:val="18"/>
                <w:szCs w:val="18"/>
              </w:rPr>
              <w:t>- финал Всероссийских соревнований среди спортивных школ</w:t>
            </w:r>
          </w:p>
        </w:tc>
        <w:tc>
          <w:tcPr>
            <w:tcW w:w="1522" w:type="dxa"/>
          </w:tcPr>
          <w:p w:rsidR="004C716C" w:rsidRPr="004C716C" w:rsidRDefault="004C716C" w:rsidP="004C716C">
            <w:pPr>
              <w:jc w:val="both"/>
              <w:rPr>
                <w:rFonts w:ascii="Arial" w:hAnsi="Arial" w:cs="Arial"/>
                <w:sz w:val="18"/>
                <w:szCs w:val="18"/>
                <w:lang w:val="en-US"/>
              </w:rPr>
            </w:pPr>
            <w:r w:rsidRPr="004C716C">
              <w:rPr>
                <w:rFonts w:ascii="Arial" w:hAnsi="Arial" w:cs="Arial"/>
                <w:sz w:val="18"/>
                <w:szCs w:val="18"/>
              </w:rPr>
              <w:t>1-3</w:t>
            </w:r>
          </w:p>
          <w:p w:rsidR="004C716C" w:rsidRPr="004C716C" w:rsidRDefault="004C716C" w:rsidP="004C716C">
            <w:pPr>
              <w:jc w:val="both"/>
              <w:rPr>
                <w:rFonts w:ascii="Arial" w:hAnsi="Arial" w:cs="Arial"/>
                <w:sz w:val="18"/>
                <w:szCs w:val="18"/>
              </w:rPr>
            </w:pPr>
            <w:r w:rsidRPr="004C716C">
              <w:rPr>
                <w:rFonts w:ascii="Arial" w:hAnsi="Arial" w:cs="Arial"/>
                <w:sz w:val="18"/>
                <w:szCs w:val="18"/>
              </w:rPr>
              <w:t>1</w:t>
            </w:r>
          </w:p>
        </w:tc>
        <w:tc>
          <w:tcPr>
            <w:tcW w:w="4320"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До 75</w:t>
            </w:r>
          </w:p>
        </w:tc>
      </w:tr>
      <w:tr w:rsidR="004C716C" w:rsidRPr="004C716C" w:rsidTr="004C716C">
        <w:trPr>
          <w:cantSplit/>
          <w:jc w:val="center"/>
        </w:trPr>
        <w:tc>
          <w:tcPr>
            <w:tcW w:w="4219" w:type="dxa"/>
          </w:tcPr>
          <w:p w:rsidR="004C716C" w:rsidRPr="004C716C" w:rsidRDefault="004C716C" w:rsidP="004C716C">
            <w:pPr>
              <w:widowControl w:val="0"/>
              <w:numPr>
                <w:ilvl w:val="1"/>
                <w:numId w:val="7"/>
              </w:numPr>
              <w:tabs>
                <w:tab w:val="clear" w:pos="360"/>
                <w:tab w:val="num" w:pos="0"/>
              </w:tabs>
              <w:autoSpaceDE w:val="0"/>
              <w:autoSpaceDN w:val="0"/>
              <w:adjustRightInd w:val="0"/>
              <w:ind w:left="0" w:firstLine="0"/>
              <w:jc w:val="both"/>
              <w:rPr>
                <w:rFonts w:ascii="Arial" w:hAnsi="Arial" w:cs="Arial"/>
                <w:sz w:val="18"/>
                <w:szCs w:val="18"/>
              </w:rPr>
            </w:pPr>
            <w:r w:rsidRPr="004C716C">
              <w:rPr>
                <w:rFonts w:ascii="Arial" w:hAnsi="Arial" w:cs="Arial"/>
                <w:sz w:val="18"/>
                <w:szCs w:val="18"/>
              </w:rPr>
              <w:t xml:space="preserve"> Первенство России (молодежь, юниоры)</w:t>
            </w:r>
          </w:p>
          <w:p w:rsidR="004C716C" w:rsidRPr="004C716C" w:rsidRDefault="004C716C" w:rsidP="004C716C">
            <w:pPr>
              <w:jc w:val="both"/>
              <w:rPr>
                <w:rFonts w:ascii="Arial" w:hAnsi="Arial" w:cs="Arial"/>
                <w:sz w:val="18"/>
                <w:szCs w:val="18"/>
              </w:rPr>
            </w:pPr>
            <w:r w:rsidRPr="004C716C">
              <w:rPr>
                <w:rFonts w:ascii="Arial" w:hAnsi="Arial" w:cs="Arial"/>
                <w:sz w:val="18"/>
                <w:szCs w:val="18"/>
              </w:rPr>
              <w:t>- первенство России (старшие юноши)</w:t>
            </w:r>
          </w:p>
          <w:p w:rsidR="004C716C" w:rsidRPr="004C716C" w:rsidRDefault="004C716C" w:rsidP="004C716C">
            <w:pPr>
              <w:jc w:val="both"/>
              <w:rPr>
                <w:rFonts w:ascii="Arial" w:hAnsi="Arial" w:cs="Arial"/>
                <w:sz w:val="18"/>
                <w:szCs w:val="18"/>
              </w:rPr>
            </w:pPr>
            <w:r w:rsidRPr="004C716C">
              <w:rPr>
                <w:rFonts w:ascii="Arial" w:hAnsi="Arial" w:cs="Arial"/>
                <w:sz w:val="18"/>
                <w:szCs w:val="18"/>
              </w:rPr>
              <w:t>- финал Спартакиады молодежи</w:t>
            </w:r>
          </w:p>
          <w:p w:rsidR="004C716C" w:rsidRPr="004C716C" w:rsidRDefault="004C716C" w:rsidP="004C716C">
            <w:pPr>
              <w:jc w:val="both"/>
              <w:rPr>
                <w:rFonts w:ascii="Arial" w:hAnsi="Arial" w:cs="Arial"/>
                <w:sz w:val="18"/>
                <w:szCs w:val="18"/>
              </w:rPr>
            </w:pPr>
            <w:r w:rsidRPr="004C716C">
              <w:rPr>
                <w:rFonts w:ascii="Arial" w:hAnsi="Arial" w:cs="Arial"/>
                <w:sz w:val="18"/>
                <w:szCs w:val="18"/>
              </w:rPr>
              <w:t>- финал Спартакиады учащихся</w:t>
            </w:r>
          </w:p>
          <w:p w:rsidR="004C716C" w:rsidRPr="004C716C" w:rsidRDefault="004C716C" w:rsidP="004C716C">
            <w:pPr>
              <w:jc w:val="both"/>
              <w:rPr>
                <w:rFonts w:ascii="Arial" w:hAnsi="Arial" w:cs="Arial"/>
                <w:sz w:val="18"/>
                <w:szCs w:val="18"/>
              </w:rPr>
            </w:pPr>
            <w:r w:rsidRPr="004C716C">
              <w:rPr>
                <w:rFonts w:ascii="Arial" w:hAnsi="Arial" w:cs="Arial"/>
                <w:sz w:val="18"/>
                <w:szCs w:val="18"/>
              </w:rPr>
              <w:t>- финал всероссийских соревнований среди спортивных школ</w:t>
            </w:r>
          </w:p>
        </w:tc>
        <w:tc>
          <w:tcPr>
            <w:tcW w:w="1522"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4-6</w:t>
            </w:r>
          </w:p>
          <w:p w:rsidR="004C716C" w:rsidRPr="004C716C" w:rsidRDefault="004C716C" w:rsidP="004C716C">
            <w:pPr>
              <w:jc w:val="both"/>
              <w:rPr>
                <w:rFonts w:ascii="Arial" w:hAnsi="Arial" w:cs="Arial"/>
                <w:sz w:val="18"/>
                <w:szCs w:val="18"/>
              </w:rPr>
            </w:pPr>
          </w:p>
          <w:p w:rsidR="004C716C" w:rsidRPr="004C716C" w:rsidRDefault="004C716C" w:rsidP="004C716C">
            <w:pPr>
              <w:jc w:val="both"/>
              <w:rPr>
                <w:rFonts w:ascii="Arial" w:hAnsi="Arial" w:cs="Arial"/>
                <w:sz w:val="18"/>
                <w:szCs w:val="18"/>
                <w:lang w:val="en-US"/>
              </w:rPr>
            </w:pPr>
            <w:r w:rsidRPr="004C716C">
              <w:rPr>
                <w:rFonts w:ascii="Arial" w:hAnsi="Arial" w:cs="Arial"/>
                <w:sz w:val="18"/>
                <w:szCs w:val="18"/>
              </w:rPr>
              <w:t>2-3</w:t>
            </w:r>
          </w:p>
          <w:p w:rsidR="004C716C" w:rsidRPr="004C716C" w:rsidRDefault="004C716C" w:rsidP="004C716C">
            <w:pPr>
              <w:jc w:val="both"/>
              <w:rPr>
                <w:rFonts w:ascii="Arial" w:hAnsi="Arial" w:cs="Arial"/>
                <w:sz w:val="18"/>
                <w:szCs w:val="18"/>
                <w:lang w:val="en-US"/>
              </w:rPr>
            </w:pPr>
            <w:r w:rsidRPr="004C716C">
              <w:rPr>
                <w:rFonts w:ascii="Arial" w:hAnsi="Arial" w:cs="Arial"/>
                <w:sz w:val="18"/>
                <w:szCs w:val="18"/>
              </w:rPr>
              <w:t>4-6</w:t>
            </w:r>
          </w:p>
          <w:p w:rsidR="004C716C" w:rsidRPr="004C716C" w:rsidRDefault="004C716C" w:rsidP="004C716C">
            <w:pPr>
              <w:jc w:val="both"/>
              <w:rPr>
                <w:rFonts w:ascii="Arial" w:hAnsi="Arial" w:cs="Arial"/>
                <w:sz w:val="18"/>
                <w:szCs w:val="18"/>
                <w:lang w:val="en-US"/>
              </w:rPr>
            </w:pPr>
            <w:r w:rsidRPr="004C716C">
              <w:rPr>
                <w:rFonts w:ascii="Arial" w:hAnsi="Arial" w:cs="Arial"/>
                <w:sz w:val="18"/>
                <w:szCs w:val="18"/>
              </w:rPr>
              <w:t>1-3</w:t>
            </w:r>
          </w:p>
          <w:p w:rsidR="004C716C" w:rsidRPr="004C716C" w:rsidRDefault="004C716C" w:rsidP="004C716C">
            <w:pPr>
              <w:jc w:val="both"/>
              <w:rPr>
                <w:rFonts w:ascii="Arial" w:hAnsi="Arial" w:cs="Arial"/>
                <w:sz w:val="18"/>
                <w:szCs w:val="18"/>
              </w:rPr>
            </w:pPr>
            <w:r w:rsidRPr="004C716C">
              <w:rPr>
                <w:rFonts w:ascii="Arial" w:hAnsi="Arial" w:cs="Arial"/>
                <w:sz w:val="18"/>
                <w:szCs w:val="18"/>
              </w:rPr>
              <w:t>2-3</w:t>
            </w:r>
          </w:p>
        </w:tc>
        <w:tc>
          <w:tcPr>
            <w:tcW w:w="4320"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До 60</w:t>
            </w:r>
          </w:p>
        </w:tc>
      </w:tr>
      <w:tr w:rsidR="004C716C" w:rsidRPr="004C716C" w:rsidTr="004C716C">
        <w:trPr>
          <w:cantSplit/>
          <w:jc w:val="center"/>
        </w:trPr>
        <w:tc>
          <w:tcPr>
            <w:tcW w:w="4219" w:type="dxa"/>
          </w:tcPr>
          <w:p w:rsidR="004C716C" w:rsidRPr="004C716C" w:rsidRDefault="004C716C" w:rsidP="004C716C">
            <w:pPr>
              <w:widowControl w:val="0"/>
              <w:numPr>
                <w:ilvl w:val="1"/>
                <w:numId w:val="7"/>
              </w:numPr>
              <w:tabs>
                <w:tab w:val="clear" w:pos="360"/>
                <w:tab w:val="num" w:pos="0"/>
              </w:tabs>
              <w:autoSpaceDE w:val="0"/>
              <w:autoSpaceDN w:val="0"/>
              <w:adjustRightInd w:val="0"/>
              <w:ind w:left="0" w:firstLine="0"/>
              <w:jc w:val="both"/>
              <w:rPr>
                <w:rFonts w:ascii="Arial" w:hAnsi="Arial" w:cs="Arial"/>
                <w:sz w:val="18"/>
                <w:szCs w:val="18"/>
              </w:rPr>
            </w:pPr>
            <w:r w:rsidRPr="004C716C">
              <w:rPr>
                <w:rFonts w:ascii="Arial" w:hAnsi="Arial" w:cs="Arial"/>
                <w:sz w:val="18"/>
                <w:szCs w:val="18"/>
              </w:rPr>
              <w:t xml:space="preserve"> Первенство России (старшие юноши)</w:t>
            </w:r>
          </w:p>
          <w:p w:rsidR="004C716C" w:rsidRPr="004C716C" w:rsidRDefault="004C716C" w:rsidP="004C716C">
            <w:pPr>
              <w:jc w:val="both"/>
              <w:rPr>
                <w:rFonts w:ascii="Arial" w:hAnsi="Arial" w:cs="Arial"/>
                <w:sz w:val="18"/>
                <w:szCs w:val="18"/>
              </w:rPr>
            </w:pPr>
            <w:r w:rsidRPr="004C716C">
              <w:rPr>
                <w:rFonts w:ascii="Arial" w:hAnsi="Arial" w:cs="Arial"/>
                <w:sz w:val="18"/>
                <w:szCs w:val="18"/>
              </w:rPr>
              <w:t>- финал Спартакиады учащихся</w:t>
            </w:r>
          </w:p>
          <w:p w:rsidR="004C716C" w:rsidRPr="004C716C" w:rsidRDefault="004C716C" w:rsidP="004C716C">
            <w:pPr>
              <w:jc w:val="both"/>
              <w:rPr>
                <w:rFonts w:ascii="Arial" w:hAnsi="Arial" w:cs="Arial"/>
                <w:sz w:val="18"/>
                <w:szCs w:val="18"/>
              </w:rPr>
            </w:pPr>
            <w:r w:rsidRPr="004C716C">
              <w:rPr>
                <w:rFonts w:ascii="Arial" w:hAnsi="Arial" w:cs="Arial"/>
                <w:sz w:val="18"/>
                <w:szCs w:val="18"/>
              </w:rPr>
              <w:t>- финал Всероссийских соревнований среди спортивных школ</w:t>
            </w:r>
          </w:p>
        </w:tc>
        <w:tc>
          <w:tcPr>
            <w:tcW w:w="1522"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4-6</w:t>
            </w:r>
          </w:p>
          <w:p w:rsidR="004C716C" w:rsidRPr="004C716C" w:rsidRDefault="004C716C" w:rsidP="004C716C">
            <w:pPr>
              <w:jc w:val="both"/>
              <w:rPr>
                <w:rFonts w:ascii="Arial" w:hAnsi="Arial" w:cs="Arial"/>
                <w:sz w:val="18"/>
                <w:szCs w:val="18"/>
              </w:rPr>
            </w:pPr>
          </w:p>
          <w:p w:rsidR="004C716C" w:rsidRPr="004C716C" w:rsidRDefault="004C716C" w:rsidP="004C716C">
            <w:pPr>
              <w:jc w:val="both"/>
              <w:rPr>
                <w:rFonts w:ascii="Arial" w:hAnsi="Arial" w:cs="Arial"/>
                <w:sz w:val="18"/>
                <w:szCs w:val="18"/>
                <w:lang w:val="en-US"/>
              </w:rPr>
            </w:pPr>
            <w:r w:rsidRPr="004C716C">
              <w:rPr>
                <w:rFonts w:ascii="Arial" w:hAnsi="Arial" w:cs="Arial"/>
                <w:sz w:val="18"/>
                <w:szCs w:val="18"/>
              </w:rPr>
              <w:t>4-6</w:t>
            </w:r>
          </w:p>
          <w:p w:rsidR="004C716C" w:rsidRPr="004C716C" w:rsidRDefault="004C716C" w:rsidP="004C716C">
            <w:pPr>
              <w:jc w:val="both"/>
              <w:rPr>
                <w:rFonts w:ascii="Arial" w:hAnsi="Arial" w:cs="Arial"/>
                <w:sz w:val="18"/>
                <w:szCs w:val="18"/>
              </w:rPr>
            </w:pPr>
            <w:r w:rsidRPr="004C716C">
              <w:rPr>
                <w:rFonts w:ascii="Arial" w:hAnsi="Arial" w:cs="Arial"/>
                <w:sz w:val="18"/>
                <w:szCs w:val="18"/>
              </w:rPr>
              <w:t>4-6</w:t>
            </w:r>
          </w:p>
        </w:tc>
        <w:tc>
          <w:tcPr>
            <w:tcW w:w="4320"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До 50</w:t>
            </w:r>
          </w:p>
        </w:tc>
      </w:tr>
      <w:tr w:rsidR="004C716C" w:rsidRPr="004C716C" w:rsidTr="004C716C">
        <w:trPr>
          <w:cantSplit/>
          <w:jc w:val="center"/>
        </w:trPr>
        <w:tc>
          <w:tcPr>
            <w:tcW w:w="4219"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1.9. Зачисление в государственное училище олимпийского резерва</w:t>
            </w:r>
          </w:p>
        </w:tc>
        <w:tc>
          <w:tcPr>
            <w:tcW w:w="1522" w:type="dxa"/>
          </w:tcPr>
          <w:p w:rsidR="004C716C" w:rsidRPr="004C716C" w:rsidRDefault="004C716C" w:rsidP="004C716C">
            <w:pPr>
              <w:jc w:val="both"/>
              <w:rPr>
                <w:rFonts w:ascii="Arial" w:hAnsi="Arial" w:cs="Arial"/>
                <w:sz w:val="18"/>
                <w:szCs w:val="18"/>
              </w:rPr>
            </w:pPr>
          </w:p>
        </w:tc>
        <w:tc>
          <w:tcPr>
            <w:tcW w:w="4320"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До 50</w:t>
            </w:r>
          </w:p>
        </w:tc>
      </w:tr>
      <w:tr w:rsidR="004C716C" w:rsidRPr="004C716C" w:rsidTr="004C716C">
        <w:trPr>
          <w:cantSplit/>
          <w:jc w:val="center"/>
        </w:trPr>
        <w:tc>
          <w:tcPr>
            <w:tcW w:w="4219"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1.10. Официальные всероссийские соревнования, включенные в Единый календарный план межрегиональных, всероссийских и международных физкультурных мероприятий и спортивных мероприятий (далее – ЕКП), в составе сборной команды субъекта Российской Федерации) далее – РФ)</w:t>
            </w:r>
          </w:p>
        </w:tc>
        <w:tc>
          <w:tcPr>
            <w:tcW w:w="1522"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участие</w:t>
            </w:r>
          </w:p>
        </w:tc>
        <w:tc>
          <w:tcPr>
            <w:tcW w:w="4320"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До 50</w:t>
            </w:r>
          </w:p>
        </w:tc>
      </w:tr>
      <w:tr w:rsidR="004C716C" w:rsidRPr="004C716C" w:rsidTr="004C716C">
        <w:trPr>
          <w:cantSplit/>
          <w:jc w:val="center"/>
        </w:trPr>
        <w:tc>
          <w:tcPr>
            <w:tcW w:w="4219"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1.11. Чемпионат и первенство субъектов РФ (возраст – свыше 15 лет)</w:t>
            </w:r>
          </w:p>
        </w:tc>
        <w:tc>
          <w:tcPr>
            <w:tcW w:w="1522"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1-6</w:t>
            </w:r>
          </w:p>
        </w:tc>
        <w:tc>
          <w:tcPr>
            <w:tcW w:w="4320"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До 50</w:t>
            </w:r>
          </w:p>
        </w:tc>
      </w:tr>
      <w:tr w:rsidR="004C716C" w:rsidRPr="004C716C" w:rsidTr="004C716C">
        <w:trPr>
          <w:cantSplit/>
          <w:jc w:val="center"/>
        </w:trPr>
        <w:tc>
          <w:tcPr>
            <w:tcW w:w="10061" w:type="dxa"/>
            <w:gridSpan w:val="3"/>
          </w:tcPr>
          <w:p w:rsidR="004C716C" w:rsidRPr="004C716C" w:rsidRDefault="004C716C" w:rsidP="004C716C">
            <w:pPr>
              <w:jc w:val="both"/>
              <w:rPr>
                <w:rFonts w:ascii="Arial" w:hAnsi="Arial" w:cs="Arial"/>
                <w:sz w:val="18"/>
                <w:szCs w:val="18"/>
              </w:rPr>
            </w:pPr>
            <w:r w:rsidRPr="004C716C">
              <w:rPr>
                <w:rFonts w:ascii="Arial" w:hAnsi="Arial" w:cs="Arial"/>
                <w:sz w:val="18"/>
                <w:szCs w:val="18"/>
              </w:rPr>
              <w:t>2. В командных игровых видах:</w:t>
            </w:r>
          </w:p>
        </w:tc>
      </w:tr>
      <w:tr w:rsidR="004C716C" w:rsidRPr="004C716C" w:rsidTr="004C716C">
        <w:trPr>
          <w:cantSplit/>
          <w:jc w:val="center"/>
        </w:trPr>
        <w:tc>
          <w:tcPr>
            <w:tcW w:w="4219"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2.1. Олимпийские, Паралимпийские</w:t>
            </w:r>
          </w:p>
          <w:p w:rsidR="004C716C" w:rsidRPr="004C716C" w:rsidRDefault="004C716C" w:rsidP="004C716C">
            <w:pPr>
              <w:jc w:val="both"/>
              <w:rPr>
                <w:rFonts w:ascii="Arial" w:hAnsi="Arial" w:cs="Arial"/>
                <w:sz w:val="18"/>
                <w:szCs w:val="18"/>
              </w:rPr>
            </w:pPr>
            <w:r w:rsidRPr="004C716C">
              <w:rPr>
                <w:rFonts w:ascii="Arial" w:hAnsi="Arial" w:cs="Arial"/>
                <w:sz w:val="18"/>
                <w:szCs w:val="18"/>
              </w:rPr>
              <w:t>- чемпионаты мира, Европы</w:t>
            </w:r>
          </w:p>
        </w:tc>
        <w:tc>
          <w:tcPr>
            <w:tcW w:w="1522" w:type="dxa"/>
          </w:tcPr>
          <w:p w:rsidR="004C716C" w:rsidRPr="004C716C" w:rsidRDefault="004C716C" w:rsidP="004C716C">
            <w:pPr>
              <w:jc w:val="both"/>
              <w:rPr>
                <w:rFonts w:ascii="Arial" w:hAnsi="Arial" w:cs="Arial"/>
                <w:sz w:val="18"/>
                <w:szCs w:val="18"/>
                <w:lang w:val="en-US"/>
              </w:rPr>
            </w:pPr>
            <w:r w:rsidRPr="004C716C">
              <w:rPr>
                <w:rFonts w:ascii="Arial" w:hAnsi="Arial" w:cs="Arial"/>
                <w:sz w:val="18"/>
                <w:szCs w:val="18"/>
              </w:rPr>
              <w:t>1</w:t>
            </w:r>
          </w:p>
          <w:p w:rsidR="004C716C" w:rsidRPr="004C716C" w:rsidRDefault="004C716C" w:rsidP="004C716C">
            <w:pPr>
              <w:jc w:val="both"/>
              <w:rPr>
                <w:rFonts w:ascii="Arial" w:hAnsi="Arial" w:cs="Arial"/>
                <w:sz w:val="18"/>
                <w:szCs w:val="18"/>
              </w:rPr>
            </w:pPr>
            <w:r w:rsidRPr="004C716C">
              <w:rPr>
                <w:rFonts w:ascii="Arial" w:hAnsi="Arial" w:cs="Arial"/>
                <w:sz w:val="18"/>
                <w:szCs w:val="18"/>
              </w:rPr>
              <w:t>1</w:t>
            </w:r>
          </w:p>
        </w:tc>
        <w:tc>
          <w:tcPr>
            <w:tcW w:w="4320"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До 200</w:t>
            </w:r>
          </w:p>
        </w:tc>
      </w:tr>
      <w:tr w:rsidR="004C716C" w:rsidRPr="004C716C" w:rsidTr="004C716C">
        <w:trPr>
          <w:cantSplit/>
          <w:jc w:val="center"/>
        </w:trPr>
        <w:tc>
          <w:tcPr>
            <w:tcW w:w="4219"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2.2. Олимпийские, Паралимпийские</w:t>
            </w:r>
          </w:p>
          <w:p w:rsidR="004C716C" w:rsidRPr="004C716C" w:rsidRDefault="004C716C" w:rsidP="004C716C">
            <w:pPr>
              <w:jc w:val="both"/>
              <w:rPr>
                <w:rFonts w:ascii="Arial" w:hAnsi="Arial" w:cs="Arial"/>
                <w:sz w:val="18"/>
                <w:szCs w:val="18"/>
              </w:rPr>
            </w:pPr>
            <w:r w:rsidRPr="004C716C">
              <w:rPr>
                <w:rFonts w:ascii="Arial" w:hAnsi="Arial" w:cs="Arial"/>
                <w:sz w:val="18"/>
                <w:szCs w:val="18"/>
              </w:rPr>
              <w:t>- чемпионаты мира, Европы</w:t>
            </w:r>
          </w:p>
        </w:tc>
        <w:tc>
          <w:tcPr>
            <w:tcW w:w="1522" w:type="dxa"/>
          </w:tcPr>
          <w:p w:rsidR="004C716C" w:rsidRPr="004C716C" w:rsidRDefault="004C716C" w:rsidP="004C716C">
            <w:pPr>
              <w:jc w:val="both"/>
              <w:rPr>
                <w:rFonts w:ascii="Arial" w:hAnsi="Arial" w:cs="Arial"/>
                <w:sz w:val="18"/>
                <w:szCs w:val="18"/>
                <w:lang w:val="en-US"/>
              </w:rPr>
            </w:pPr>
            <w:r w:rsidRPr="004C716C">
              <w:rPr>
                <w:rFonts w:ascii="Arial" w:hAnsi="Arial" w:cs="Arial"/>
                <w:sz w:val="18"/>
                <w:szCs w:val="18"/>
              </w:rPr>
              <w:t>2-6</w:t>
            </w:r>
          </w:p>
          <w:p w:rsidR="004C716C" w:rsidRPr="004C716C" w:rsidRDefault="004C716C" w:rsidP="004C716C">
            <w:pPr>
              <w:jc w:val="both"/>
              <w:rPr>
                <w:rFonts w:ascii="Arial" w:hAnsi="Arial" w:cs="Arial"/>
                <w:sz w:val="18"/>
                <w:szCs w:val="18"/>
              </w:rPr>
            </w:pPr>
            <w:r w:rsidRPr="004C716C">
              <w:rPr>
                <w:rFonts w:ascii="Arial" w:hAnsi="Arial" w:cs="Arial"/>
                <w:sz w:val="18"/>
                <w:szCs w:val="18"/>
              </w:rPr>
              <w:t>2-3</w:t>
            </w:r>
          </w:p>
        </w:tc>
        <w:tc>
          <w:tcPr>
            <w:tcW w:w="4320"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До 150</w:t>
            </w:r>
          </w:p>
        </w:tc>
      </w:tr>
      <w:tr w:rsidR="004C716C" w:rsidRPr="004C716C" w:rsidTr="004C716C">
        <w:trPr>
          <w:cantSplit/>
          <w:jc w:val="center"/>
        </w:trPr>
        <w:tc>
          <w:tcPr>
            <w:tcW w:w="4219"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lastRenderedPageBreak/>
              <w:t>2.3. Официальные международные соревнования, включенные в ЕКП, с участием сборной команды России (основной состав)</w:t>
            </w:r>
          </w:p>
        </w:tc>
        <w:tc>
          <w:tcPr>
            <w:tcW w:w="1522"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1-3</w:t>
            </w:r>
          </w:p>
        </w:tc>
        <w:tc>
          <w:tcPr>
            <w:tcW w:w="4320"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До 120</w:t>
            </w:r>
          </w:p>
        </w:tc>
      </w:tr>
      <w:tr w:rsidR="004C716C" w:rsidRPr="004C716C" w:rsidTr="004C716C">
        <w:trPr>
          <w:cantSplit/>
          <w:jc w:val="center"/>
        </w:trPr>
        <w:tc>
          <w:tcPr>
            <w:tcW w:w="4219"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2.4. За подготовку команды, занявшей</w:t>
            </w:r>
          </w:p>
          <w:p w:rsidR="004C716C" w:rsidRPr="004C716C" w:rsidRDefault="004C716C" w:rsidP="004C716C">
            <w:pPr>
              <w:jc w:val="both"/>
              <w:rPr>
                <w:rFonts w:ascii="Arial" w:hAnsi="Arial" w:cs="Arial"/>
                <w:sz w:val="18"/>
                <w:szCs w:val="18"/>
              </w:rPr>
            </w:pPr>
            <w:r w:rsidRPr="004C716C">
              <w:rPr>
                <w:rFonts w:ascii="Arial" w:hAnsi="Arial" w:cs="Arial"/>
                <w:sz w:val="18"/>
                <w:szCs w:val="18"/>
              </w:rPr>
              <w:t>- на чемпионате России</w:t>
            </w:r>
          </w:p>
          <w:p w:rsidR="004C716C" w:rsidRPr="004C716C" w:rsidRDefault="004C716C" w:rsidP="004C716C">
            <w:pPr>
              <w:jc w:val="both"/>
              <w:rPr>
                <w:rFonts w:ascii="Arial" w:hAnsi="Arial" w:cs="Arial"/>
                <w:sz w:val="18"/>
                <w:szCs w:val="18"/>
              </w:rPr>
            </w:pPr>
            <w:r w:rsidRPr="004C716C">
              <w:rPr>
                <w:rFonts w:ascii="Arial" w:hAnsi="Arial" w:cs="Arial"/>
                <w:sz w:val="18"/>
                <w:szCs w:val="18"/>
              </w:rPr>
              <w:t>- на первенстве России</w:t>
            </w:r>
          </w:p>
          <w:p w:rsidR="004C716C" w:rsidRPr="004C716C" w:rsidRDefault="004C716C" w:rsidP="004C716C">
            <w:pPr>
              <w:jc w:val="both"/>
              <w:rPr>
                <w:rFonts w:ascii="Arial" w:hAnsi="Arial" w:cs="Arial"/>
                <w:sz w:val="18"/>
                <w:szCs w:val="18"/>
              </w:rPr>
            </w:pPr>
            <w:r w:rsidRPr="004C716C">
              <w:rPr>
                <w:rFonts w:ascii="Arial" w:hAnsi="Arial" w:cs="Arial"/>
                <w:sz w:val="18"/>
                <w:szCs w:val="18"/>
              </w:rPr>
              <w:t>- в финале Спартакиады учащихся, всероссийских соревнованиях среди спортивных школ</w:t>
            </w:r>
          </w:p>
          <w:p w:rsidR="004C716C" w:rsidRPr="004C716C" w:rsidRDefault="004C716C" w:rsidP="004C716C">
            <w:pPr>
              <w:jc w:val="both"/>
              <w:rPr>
                <w:rFonts w:ascii="Arial" w:hAnsi="Arial" w:cs="Arial"/>
                <w:sz w:val="18"/>
                <w:szCs w:val="18"/>
              </w:rPr>
            </w:pPr>
          </w:p>
        </w:tc>
        <w:tc>
          <w:tcPr>
            <w:tcW w:w="1522" w:type="dxa"/>
          </w:tcPr>
          <w:p w:rsidR="004C716C" w:rsidRPr="004C716C" w:rsidRDefault="004C716C" w:rsidP="004C716C">
            <w:pPr>
              <w:jc w:val="both"/>
              <w:rPr>
                <w:rFonts w:ascii="Arial" w:hAnsi="Arial" w:cs="Arial"/>
                <w:sz w:val="18"/>
                <w:szCs w:val="18"/>
              </w:rPr>
            </w:pPr>
          </w:p>
          <w:p w:rsidR="004C716C" w:rsidRPr="004C716C" w:rsidRDefault="004C716C" w:rsidP="004C716C">
            <w:pPr>
              <w:jc w:val="both"/>
              <w:rPr>
                <w:rFonts w:ascii="Arial" w:hAnsi="Arial" w:cs="Arial"/>
                <w:sz w:val="18"/>
                <w:szCs w:val="18"/>
              </w:rPr>
            </w:pPr>
            <w:r w:rsidRPr="004C716C">
              <w:rPr>
                <w:rFonts w:ascii="Arial" w:hAnsi="Arial" w:cs="Arial"/>
                <w:sz w:val="18"/>
                <w:szCs w:val="18"/>
              </w:rPr>
              <w:t>1-3</w:t>
            </w:r>
          </w:p>
          <w:p w:rsidR="004C716C" w:rsidRPr="004C716C" w:rsidRDefault="004C716C" w:rsidP="004C716C">
            <w:pPr>
              <w:jc w:val="both"/>
              <w:rPr>
                <w:rFonts w:ascii="Arial" w:hAnsi="Arial" w:cs="Arial"/>
                <w:sz w:val="18"/>
                <w:szCs w:val="18"/>
              </w:rPr>
            </w:pPr>
            <w:r w:rsidRPr="004C716C">
              <w:rPr>
                <w:rFonts w:ascii="Arial" w:hAnsi="Arial" w:cs="Arial"/>
                <w:sz w:val="18"/>
                <w:szCs w:val="18"/>
              </w:rPr>
              <w:t>1-2</w:t>
            </w:r>
          </w:p>
          <w:p w:rsidR="004C716C" w:rsidRPr="004C716C" w:rsidRDefault="004C716C" w:rsidP="004C716C">
            <w:pPr>
              <w:jc w:val="both"/>
              <w:rPr>
                <w:rFonts w:ascii="Arial" w:hAnsi="Arial" w:cs="Arial"/>
                <w:sz w:val="18"/>
                <w:szCs w:val="18"/>
              </w:rPr>
            </w:pPr>
            <w:r w:rsidRPr="004C716C">
              <w:rPr>
                <w:rFonts w:ascii="Arial" w:hAnsi="Arial" w:cs="Arial"/>
                <w:sz w:val="18"/>
                <w:szCs w:val="18"/>
              </w:rPr>
              <w:t>1</w:t>
            </w:r>
          </w:p>
        </w:tc>
        <w:tc>
          <w:tcPr>
            <w:tcW w:w="4320"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До 100</w:t>
            </w:r>
          </w:p>
        </w:tc>
      </w:tr>
      <w:tr w:rsidR="004C716C" w:rsidRPr="004C716C" w:rsidTr="004C716C">
        <w:trPr>
          <w:cantSplit/>
          <w:jc w:val="center"/>
        </w:trPr>
        <w:tc>
          <w:tcPr>
            <w:tcW w:w="4219"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2.5. За подготовку команды, занявшей:</w:t>
            </w:r>
          </w:p>
          <w:p w:rsidR="004C716C" w:rsidRPr="004C716C" w:rsidRDefault="004C716C" w:rsidP="004C716C">
            <w:pPr>
              <w:jc w:val="both"/>
              <w:rPr>
                <w:rFonts w:ascii="Arial" w:hAnsi="Arial" w:cs="Arial"/>
                <w:sz w:val="18"/>
                <w:szCs w:val="18"/>
              </w:rPr>
            </w:pPr>
            <w:r w:rsidRPr="004C716C">
              <w:rPr>
                <w:rFonts w:ascii="Arial" w:hAnsi="Arial" w:cs="Arial"/>
                <w:sz w:val="18"/>
                <w:szCs w:val="18"/>
              </w:rPr>
              <w:t>- на чемпионате России</w:t>
            </w:r>
          </w:p>
          <w:p w:rsidR="004C716C" w:rsidRPr="004C716C" w:rsidRDefault="004C716C" w:rsidP="004C716C">
            <w:pPr>
              <w:jc w:val="both"/>
              <w:rPr>
                <w:rFonts w:ascii="Arial" w:hAnsi="Arial" w:cs="Arial"/>
                <w:sz w:val="18"/>
                <w:szCs w:val="18"/>
              </w:rPr>
            </w:pPr>
            <w:r w:rsidRPr="004C716C">
              <w:rPr>
                <w:rFonts w:ascii="Arial" w:hAnsi="Arial" w:cs="Arial"/>
                <w:sz w:val="18"/>
                <w:szCs w:val="18"/>
              </w:rPr>
              <w:t>- на первенстве России</w:t>
            </w:r>
          </w:p>
          <w:p w:rsidR="004C716C" w:rsidRPr="004C716C" w:rsidRDefault="004C716C" w:rsidP="004C716C">
            <w:pPr>
              <w:jc w:val="both"/>
              <w:rPr>
                <w:rFonts w:ascii="Arial" w:hAnsi="Arial" w:cs="Arial"/>
                <w:sz w:val="18"/>
                <w:szCs w:val="18"/>
              </w:rPr>
            </w:pPr>
            <w:r w:rsidRPr="004C716C">
              <w:rPr>
                <w:rFonts w:ascii="Arial" w:hAnsi="Arial" w:cs="Arial"/>
                <w:sz w:val="18"/>
                <w:szCs w:val="18"/>
              </w:rPr>
              <w:t xml:space="preserve">- в финале Спартакиады учащихся всероссийских соревнованиях среди спортивных школ </w:t>
            </w:r>
          </w:p>
          <w:p w:rsidR="004C716C" w:rsidRPr="004C716C" w:rsidRDefault="004C716C" w:rsidP="004C716C">
            <w:pPr>
              <w:jc w:val="both"/>
              <w:rPr>
                <w:rFonts w:ascii="Arial" w:hAnsi="Arial" w:cs="Arial"/>
                <w:sz w:val="18"/>
                <w:szCs w:val="18"/>
              </w:rPr>
            </w:pPr>
            <w:r w:rsidRPr="004C716C">
              <w:rPr>
                <w:rFonts w:ascii="Arial" w:hAnsi="Arial" w:cs="Arial"/>
                <w:sz w:val="18"/>
                <w:szCs w:val="18"/>
              </w:rPr>
              <w:t>- на чемпионатах и первенствах субъектов РФ (в возрастной категории свыше 15 лет)</w:t>
            </w:r>
          </w:p>
        </w:tc>
        <w:tc>
          <w:tcPr>
            <w:tcW w:w="1522" w:type="dxa"/>
          </w:tcPr>
          <w:p w:rsidR="004C716C" w:rsidRPr="004C716C" w:rsidRDefault="004C716C" w:rsidP="004C716C">
            <w:pPr>
              <w:jc w:val="both"/>
              <w:rPr>
                <w:rFonts w:ascii="Arial" w:hAnsi="Arial" w:cs="Arial"/>
                <w:sz w:val="18"/>
                <w:szCs w:val="18"/>
              </w:rPr>
            </w:pPr>
          </w:p>
          <w:p w:rsidR="004C716C" w:rsidRPr="004C716C" w:rsidRDefault="004C716C" w:rsidP="004C716C">
            <w:pPr>
              <w:jc w:val="both"/>
              <w:rPr>
                <w:rFonts w:ascii="Arial" w:hAnsi="Arial" w:cs="Arial"/>
                <w:sz w:val="18"/>
                <w:szCs w:val="18"/>
              </w:rPr>
            </w:pPr>
            <w:r w:rsidRPr="004C716C">
              <w:rPr>
                <w:rFonts w:ascii="Arial" w:hAnsi="Arial" w:cs="Arial"/>
                <w:sz w:val="18"/>
                <w:szCs w:val="18"/>
              </w:rPr>
              <w:t>4-6</w:t>
            </w:r>
          </w:p>
          <w:p w:rsidR="004C716C" w:rsidRPr="004C716C" w:rsidRDefault="004C716C" w:rsidP="004C716C">
            <w:pPr>
              <w:jc w:val="both"/>
              <w:rPr>
                <w:rFonts w:ascii="Arial" w:hAnsi="Arial" w:cs="Arial"/>
                <w:sz w:val="18"/>
                <w:szCs w:val="18"/>
              </w:rPr>
            </w:pPr>
            <w:r w:rsidRPr="004C716C">
              <w:rPr>
                <w:rFonts w:ascii="Arial" w:hAnsi="Arial" w:cs="Arial"/>
                <w:sz w:val="18"/>
                <w:szCs w:val="18"/>
              </w:rPr>
              <w:t>3-4</w:t>
            </w:r>
          </w:p>
          <w:p w:rsidR="004C716C" w:rsidRPr="004C716C" w:rsidRDefault="004C716C" w:rsidP="004C716C">
            <w:pPr>
              <w:jc w:val="both"/>
              <w:rPr>
                <w:rFonts w:ascii="Arial" w:hAnsi="Arial" w:cs="Arial"/>
                <w:sz w:val="18"/>
                <w:szCs w:val="18"/>
              </w:rPr>
            </w:pPr>
            <w:r w:rsidRPr="004C716C">
              <w:rPr>
                <w:rFonts w:ascii="Arial" w:hAnsi="Arial" w:cs="Arial"/>
                <w:sz w:val="18"/>
                <w:szCs w:val="18"/>
              </w:rPr>
              <w:t>2-3</w:t>
            </w:r>
          </w:p>
          <w:p w:rsidR="004C716C" w:rsidRPr="004C716C" w:rsidRDefault="004C716C" w:rsidP="004C716C">
            <w:pPr>
              <w:jc w:val="both"/>
              <w:rPr>
                <w:rFonts w:ascii="Arial" w:hAnsi="Arial" w:cs="Arial"/>
                <w:sz w:val="18"/>
                <w:szCs w:val="18"/>
              </w:rPr>
            </w:pPr>
          </w:p>
          <w:p w:rsidR="004C716C" w:rsidRPr="004C716C" w:rsidRDefault="004C716C" w:rsidP="004C716C">
            <w:pPr>
              <w:jc w:val="both"/>
              <w:rPr>
                <w:rFonts w:ascii="Arial" w:hAnsi="Arial" w:cs="Arial"/>
                <w:sz w:val="18"/>
                <w:szCs w:val="18"/>
                <w:lang w:val="en-US"/>
              </w:rPr>
            </w:pPr>
          </w:p>
          <w:p w:rsidR="004C716C" w:rsidRPr="004C716C" w:rsidRDefault="004C716C" w:rsidP="004C716C">
            <w:pPr>
              <w:jc w:val="both"/>
              <w:rPr>
                <w:rFonts w:ascii="Arial" w:hAnsi="Arial" w:cs="Arial"/>
                <w:sz w:val="18"/>
                <w:szCs w:val="18"/>
              </w:rPr>
            </w:pPr>
            <w:r w:rsidRPr="004C716C">
              <w:rPr>
                <w:rFonts w:ascii="Arial" w:hAnsi="Arial" w:cs="Arial"/>
                <w:sz w:val="18"/>
                <w:szCs w:val="18"/>
              </w:rPr>
              <w:t>1-2</w:t>
            </w:r>
          </w:p>
        </w:tc>
        <w:tc>
          <w:tcPr>
            <w:tcW w:w="4320"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До 50</w:t>
            </w:r>
          </w:p>
        </w:tc>
      </w:tr>
      <w:tr w:rsidR="004C716C" w:rsidRPr="004C716C" w:rsidTr="004C716C">
        <w:trPr>
          <w:cantSplit/>
          <w:jc w:val="center"/>
        </w:trPr>
        <w:tc>
          <w:tcPr>
            <w:tcW w:w="4219"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2.6. Зачисление в государственное училище олимпийского резерва</w:t>
            </w:r>
          </w:p>
        </w:tc>
        <w:tc>
          <w:tcPr>
            <w:tcW w:w="1522" w:type="dxa"/>
          </w:tcPr>
          <w:p w:rsidR="004C716C" w:rsidRPr="004C716C" w:rsidRDefault="004C716C" w:rsidP="004C716C">
            <w:pPr>
              <w:jc w:val="both"/>
              <w:rPr>
                <w:rFonts w:ascii="Arial" w:hAnsi="Arial" w:cs="Arial"/>
                <w:sz w:val="18"/>
                <w:szCs w:val="18"/>
              </w:rPr>
            </w:pPr>
          </w:p>
        </w:tc>
        <w:tc>
          <w:tcPr>
            <w:tcW w:w="4320" w:type="dxa"/>
            <w:vAlign w:val="center"/>
          </w:tcPr>
          <w:p w:rsidR="004C716C" w:rsidRPr="004C716C" w:rsidRDefault="004C716C" w:rsidP="004C716C">
            <w:pPr>
              <w:jc w:val="both"/>
              <w:rPr>
                <w:rFonts w:ascii="Arial" w:hAnsi="Arial" w:cs="Arial"/>
                <w:sz w:val="18"/>
                <w:szCs w:val="18"/>
              </w:rPr>
            </w:pPr>
            <w:r w:rsidRPr="004C716C">
              <w:rPr>
                <w:rFonts w:ascii="Arial" w:hAnsi="Arial" w:cs="Arial"/>
                <w:sz w:val="18"/>
                <w:szCs w:val="18"/>
              </w:rPr>
              <w:t>До 50</w:t>
            </w:r>
          </w:p>
        </w:tc>
      </w:tr>
      <w:tr w:rsidR="004C716C" w:rsidRPr="004C716C" w:rsidTr="004C716C">
        <w:trPr>
          <w:cantSplit/>
          <w:jc w:val="center"/>
        </w:trPr>
        <w:tc>
          <w:tcPr>
            <w:tcW w:w="4219"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2.7. Участие в составе сборной команды России в официальных международных соревнованиях</w:t>
            </w:r>
          </w:p>
          <w:p w:rsidR="004C716C" w:rsidRPr="004C716C" w:rsidRDefault="004C716C" w:rsidP="004C716C">
            <w:pPr>
              <w:jc w:val="both"/>
              <w:rPr>
                <w:rFonts w:ascii="Arial" w:hAnsi="Arial" w:cs="Arial"/>
                <w:sz w:val="18"/>
                <w:szCs w:val="18"/>
              </w:rPr>
            </w:pPr>
            <w:r w:rsidRPr="004C716C">
              <w:rPr>
                <w:rFonts w:ascii="Arial" w:hAnsi="Arial" w:cs="Arial"/>
                <w:sz w:val="18"/>
                <w:szCs w:val="18"/>
              </w:rPr>
              <w:t>- основной состав сборной РФ</w:t>
            </w:r>
          </w:p>
          <w:p w:rsidR="004C716C" w:rsidRPr="004C716C" w:rsidRDefault="004C716C" w:rsidP="004C716C">
            <w:pPr>
              <w:jc w:val="both"/>
              <w:rPr>
                <w:rFonts w:ascii="Arial" w:hAnsi="Arial" w:cs="Arial"/>
                <w:sz w:val="18"/>
                <w:szCs w:val="18"/>
              </w:rPr>
            </w:pPr>
            <w:r w:rsidRPr="004C716C">
              <w:rPr>
                <w:rFonts w:ascii="Arial" w:hAnsi="Arial" w:cs="Arial"/>
                <w:sz w:val="18"/>
                <w:szCs w:val="18"/>
              </w:rPr>
              <w:t>- молодежный состав сборной РФ</w:t>
            </w:r>
          </w:p>
          <w:p w:rsidR="004C716C" w:rsidRPr="004C716C" w:rsidRDefault="004C716C" w:rsidP="004C716C">
            <w:pPr>
              <w:jc w:val="both"/>
              <w:rPr>
                <w:rFonts w:ascii="Arial" w:hAnsi="Arial" w:cs="Arial"/>
                <w:sz w:val="18"/>
                <w:szCs w:val="18"/>
              </w:rPr>
            </w:pPr>
            <w:r w:rsidRPr="004C716C">
              <w:rPr>
                <w:rFonts w:ascii="Arial" w:hAnsi="Arial" w:cs="Arial"/>
                <w:sz w:val="18"/>
                <w:szCs w:val="18"/>
              </w:rPr>
              <w:t xml:space="preserve">- юношеский состав сборной РФ </w:t>
            </w:r>
          </w:p>
        </w:tc>
        <w:tc>
          <w:tcPr>
            <w:tcW w:w="1522" w:type="dxa"/>
          </w:tcPr>
          <w:p w:rsidR="004C716C" w:rsidRPr="004C716C" w:rsidRDefault="004C716C" w:rsidP="004C716C">
            <w:pPr>
              <w:jc w:val="both"/>
              <w:rPr>
                <w:rFonts w:ascii="Arial" w:hAnsi="Arial" w:cs="Arial"/>
                <w:sz w:val="18"/>
                <w:szCs w:val="18"/>
              </w:rPr>
            </w:pPr>
          </w:p>
        </w:tc>
        <w:tc>
          <w:tcPr>
            <w:tcW w:w="4320" w:type="dxa"/>
            <w:vAlign w:val="center"/>
          </w:tcPr>
          <w:p w:rsidR="004C716C" w:rsidRPr="004C716C" w:rsidRDefault="004C716C" w:rsidP="004C716C">
            <w:pPr>
              <w:jc w:val="both"/>
              <w:rPr>
                <w:rFonts w:ascii="Arial" w:hAnsi="Arial" w:cs="Arial"/>
                <w:sz w:val="18"/>
                <w:szCs w:val="18"/>
              </w:rPr>
            </w:pPr>
          </w:p>
          <w:p w:rsidR="004C716C" w:rsidRPr="004C716C" w:rsidRDefault="004C716C" w:rsidP="004C716C">
            <w:pPr>
              <w:jc w:val="both"/>
              <w:rPr>
                <w:rFonts w:ascii="Arial" w:hAnsi="Arial" w:cs="Arial"/>
                <w:sz w:val="18"/>
                <w:szCs w:val="18"/>
              </w:rPr>
            </w:pPr>
          </w:p>
          <w:p w:rsidR="004C716C" w:rsidRPr="004C716C" w:rsidRDefault="004C716C" w:rsidP="004C716C">
            <w:pPr>
              <w:jc w:val="both"/>
              <w:rPr>
                <w:rFonts w:ascii="Arial" w:hAnsi="Arial" w:cs="Arial"/>
                <w:sz w:val="18"/>
                <w:szCs w:val="18"/>
              </w:rPr>
            </w:pPr>
          </w:p>
          <w:p w:rsidR="004C716C" w:rsidRPr="004C716C" w:rsidRDefault="004C716C" w:rsidP="004C716C">
            <w:pPr>
              <w:jc w:val="both"/>
              <w:rPr>
                <w:rFonts w:ascii="Arial" w:hAnsi="Arial" w:cs="Arial"/>
                <w:sz w:val="18"/>
                <w:szCs w:val="18"/>
              </w:rPr>
            </w:pPr>
            <w:r w:rsidRPr="004C716C">
              <w:rPr>
                <w:rFonts w:ascii="Arial" w:hAnsi="Arial" w:cs="Arial"/>
                <w:sz w:val="18"/>
                <w:szCs w:val="18"/>
              </w:rPr>
              <w:t>До 100</w:t>
            </w:r>
          </w:p>
          <w:p w:rsidR="004C716C" w:rsidRPr="004C716C" w:rsidRDefault="004C716C" w:rsidP="004C716C">
            <w:pPr>
              <w:jc w:val="both"/>
              <w:rPr>
                <w:rFonts w:ascii="Arial" w:hAnsi="Arial" w:cs="Arial"/>
                <w:sz w:val="18"/>
                <w:szCs w:val="18"/>
              </w:rPr>
            </w:pPr>
            <w:r w:rsidRPr="004C716C">
              <w:rPr>
                <w:rFonts w:ascii="Arial" w:hAnsi="Arial" w:cs="Arial"/>
                <w:sz w:val="18"/>
                <w:szCs w:val="18"/>
              </w:rPr>
              <w:t>До 75</w:t>
            </w:r>
          </w:p>
          <w:p w:rsidR="004C716C" w:rsidRPr="004C716C" w:rsidRDefault="004C716C" w:rsidP="004C716C">
            <w:pPr>
              <w:jc w:val="both"/>
              <w:rPr>
                <w:rFonts w:ascii="Arial" w:hAnsi="Arial" w:cs="Arial"/>
                <w:sz w:val="18"/>
                <w:szCs w:val="18"/>
              </w:rPr>
            </w:pPr>
            <w:r w:rsidRPr="004C716C">
              <w:rPr>
                <w:rFonts w:ascii="Arial" w:hAnsi="Arial" w:cs="Arial"/>
                <w:sz w:val="18"/>
                <w:szCs w:val="18"/>
              </w:rPr>
              <w:t>До 50</w:t>
            </w:r>
          </w:p>
        </w:tc>
      </w:tr>
      <w:tr w:rsidR="004C716C" w:rsidRPr="004C716C" w:rsidTr="004C716C">
        <w:trPr>
          <w:cantSplit/>
          <w:jc w:val="center"/>
        </w:trPr>
        <w:tc>
          <w:tcPr>
            <w:tcW w:w="4219"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2.8. Зачисление учащихся и выпускников школы в команды мастеров</w:t>
            </w:r>
          </w:p>
          <w:p w:rsidR="004C716C" w:rsidRPr="004C716C" w:rsidRDefault="004C716C" w:rsidP="004C716C">
            <w:pPr>
              <w:jc w:val="both"/>
              <w:rPr>
                <w:rFonts w:ascii="Arial" w:hAnsi="Arial" w:cs="Arial"/>
                <w:sz w:val="18"/>
                <w:szCs w:val="18"/>
              </w:rPr>
            </w:pPr>
            <w:r w:rsidRPr="004C716C">
              <w:rPr>
                <w:rFonts w:ascii="Arial" w:hAnsi="Arial" w:cs="Arial"/>
                <w:sz w:val="18"/>
                <w:szCs w:val="18"/>
              </w:rPr>
              <w:t xml:space="preserve">- </w:t>
            </w:r>
            <w:r w:rsidRPr="004C716C">
              <w:rPr>
                <w:rFonts w:ascii="Arial" w:hAnsi="Arial" w:cs="Arial"/>
                <w:sz w:val="18"/>
                <w:szCs w:val="18"/>
                <w:lang w:val="en-US"/>
              </w:rPr>
              <w:t>I</w:t>
            </w:r>
            <w:r w:rsidRPr="004C716C">
              <w:rPr>
                <w:rFonts w:ascii="Arial" w:hAnsi="Arial" w:cs="Arial"/>
                <w:sz w:val="18"/>
                <w:szCs w:val="18"/>
              </w:rPr>
              <w:t xml:space="preserve"> лиги</w:t>
            </w:r>
          </w:p>
          <w:p w:rsidR="004C716C" w:rsidRPr="004C716C" w:rsidRDefault="004C716C" w:rsidP="004C716C">
            <w:pPr>
              <w:jc w:val="both"/>
              <w:rPr>
                <w:rFonts w:ascii="Arial" w:hAnsi="Arial" w:cs="Arial"/>
                <w:sz w:val="18"/>
                <w:szCs w:val="18"/>
              </w:rPr>
            </w:pPr>
            <w:r w:rsidRPr="004C716C">
              <w:rPr>
                <w:rFonts w:ascii="Arial" w:hAnsi="Arial" w:cs="Arial"/>
                <w:sz w:val="18"/>
                <w:szCs w:val="18"/>
              </w:rPr>
              <w:t>- высшей лиги</w:t>
            </w:r>
          </w:p>
          <w:p w:rsidR="004C716C" w:rsidRPr="004C716C" w:rsidRDefault="004C716C" w:rsidP="004C716C">
            <w:pPr>
              <w:jc w:val="both"/>
              <w:rPr>
                <w:rFonts w:ascii="Arial" w:hAnsi="Arial" w:cs="Arial"/>
                <w:sz w:val="18"/>
                <w:szCs w:val="18"/>
              </w:rPr>
            </w:pPr>
            <w:r w:rsidRPr="004C716C">
              <w:rPr>
                <w:rFonts w:ascii="Arial" w:hAnsi="Arial" w:cs="Arial"/>
                <w:sz w:val="18"/>
                <w:szCs w:val="18"/>
              </w:rPr>
              <w:t>- суперлиги</w:t>
            </w:r>
          </w:p>
        </w:tc>
        <w:tc>
          <w:tcPr>
            <w:tcW w:w="1522" w:type="dxa"/>
          </w:tcPr>
          <w:p w:rsidR="004C716C" w:rsidRPr="004C716C" w:rsidRDefault="004C716C" w:rsidP="004C716C">
            <w:pPr>
              <w:jc w:val="both"/>
              <w:rPr>
                <w:rFonts w:ascii="Arial" w:hAnsi="Arial" w:cs="Arial"/>
                <w:sz w:val="18"/>
                <w:szCs w:val="18"/>
              </w:rPr>
            </w:pPr>
          </w:p>
        </w:tc>
        <w:tc>
          <w:tcPr>
            <w:tcW w:w="4320" w:type="dxa"/>
            <w:vAlign w:val="center"/>
          </w:tcPr>
          <w:p w:rsidR="004C716C" w:rsidRPr="004C716C" w:rsidRDefault="004C716C" w:rsidP="004C716C">
            <w:pPr>
              <w:jc w:val="both"/>
              <w:rPr>
                <w:rFonts w:ascii="Arial" w:hAnsi="Arial" w:cs="Arial"/>
                <w:sz w:val="18"/>
                <w:szCs w:val="18"/>
              </w:rPr>
            </w:pPr>
          </w:p>
          <w:p w:rsidR="004C716C" w:rsidRPr="004C716C" w:rsidRDefault="004C716C" w:rsidP="004C716C">
            <w:pPr>
              <w:jc w:val="both"/>
              <w:rPr>
                <w:rFonts w:ascii="Arial" w:hAnsi="Arial" w:cs="Arial"/>
                <w:sz w:val="18"/>
                <w:szCs w:val="18"/>
              </w:rPr>
            </w:pPr>
          </w:p>
          <w:p w:rsidR="004C716C" w:rsidRPr="004C716C" w:rsidRDefault="004C716C" w:rsidP="004C716C">
            <w:pPr>
              <w:jc w:val="both"/>
              <w:rPr>
                <w:rFonts w:ascii="Arial" w:hAnsi="Arial" w:cs="Arial"/>
                <w:sz w:val="18"/>
                <w:szCs w:val="18"/>
              </w:rPr>
            </w:pPr>
          </w:p>
          <w:p w:rsidR="004C716C" w:rsidRPr="004C716C" w:rsidRDefault="004C716C" w:rsidP="004C716C">
            <w:pPr>
              <w:jc w:val="both"/>
              <w:rPr>
                <w:rFonts w:ascii="Arial" w:hAnsi="Arial" w:cs="Arial"/>
                <w:sz w:val="18"/>
                <w:szCs w:val="18"/>
              </w:rPr>
            </w:pPr>
            <w:r w:rsidRPr="004C716C">
              <w:rPr>
                <w:rFonts w:ascii="Arial" w:hAnsi="Arial" w:cs="Arial"/>
                <w:sz w:val="18"/>
                <w:szCs w:val="18"/>
              </w:rPr>
              <w:t>До 50</w:t>
            </w:r>
          </w:p>
          <w:p w:rsidR="004C716C" w:rsidRPr="004C716C" w:rsidRDefault="004C716C" w:rsidP="004C716C">
            <w:pPr>
              <w:jc w:val="both"/>
              <w:rPr>
                <w:rFonts w:ascii="Arial" w:hAnsi="Arial" w:cs="Arial"/>
                <w:sz w:val="18"/>
                <w:szCs w:val="18"/>
              </w:rPr>
            </w:pPr>
            <w:r w:rsidRPr="004C716C">
              <w:rPr>
                <w:rFonts w:ascii="Arial" w:hAnsi="Arial" w:cs="Arial"/>
                <w:sz w:val="18"/>
                <w:szCs w:val="18"/>
              </w:rPr>
              <w:t>До 75</w:t>
            </w:r>
          </w:p>
          <w:p w:rsidR="004C716C" w:rsidRPr="004C716C" w:rsidRDefault="004C716C" w:rsidP="004C716C">
            <w:pPr>
              <w:jc w:val="both"/>
              <w:rPr>
                <w:rFonts w:ascii="Arial" w:hAnsi="Arial" w:cs="Arial"/>
                <w:sz w:val="18"/>
                <w:szCs w:val="18"/>
              </w:rPr>
            </w:pPr>
            <w:r w:rsidRPr="004C716C">
              <w:rPr>
                <w:rFonts w:ascii="Arial" w:hAnsi="Arial" w:cs="Arial"/>
                <w:sz w:val="18"/>
                <w:szCs w:val="18"/>
              </w:rPr>
              <w:t>До 100</w:t>
            </w:r>
          </w:p>
        </w:tc>
      </w:tr>
      <w:tr w:rsidR="004C716C" w:rsidRPr="004C716C" w:rsidTr="004C716C">
        <w:trPr>
          <w:cantSplit/>
          <w:jc w:val="center"/>
        </w:trPr>
        <w:tc>
          <w:tcPr>
            <w:tcW w:w="4219"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2.9. Официальные всероссийские соревнования, включенные в ЕКП, в составе сборной команды субъекта РФ</w:t>
            </w:r>
          </w:p>
        </w:tc>
        <w:tc>
          <w:tcPr>
            <w:tcW w:w="1522"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участие</w:t>
            </w:r>
          </w:p>
        </w:tc>
        <w:tc>
          <w:tcPr>
            <w:tcW w:w="4320" w:type="dxa"/>
          </w:tcPr>
          <w:p w:rsidR="004C716C" w:rsidRPr="004C716C" w:rsidRDefault="004C716C" w:rsidP="004C716C">
            <w:pPr>
              <w:jc w:val="both"/>
              <w:rPr>
                <w:rFonts w:ascii="Arial" w:hAnsi="Arial" w:cs="Arial"/>
                <w:sz w:val="18"/>
                <w:szCs w:val="18"/>
              </w:rPr>
            </w:pPr>
            <w:r w:rsidRPr="004C716C">
              <w:rPr>
                <w:rFonts w:ascii="Arial" w:hAnsi="Arial" w:cs="Arial"/>
                <w:sz w:val="18"/>
                <w:szCs w:val="18"/>
              </w:rPr>
              <w:t>До 50</w:t>
            </w:r>
          </w:p>
        </w:tc>
      </w:tr>
    </w:tbl>
    <w:p w:rsidR="004C716C" w:rsidRPr="004C716C" w:rsidRDefault="004C716C" w:rsidP="004C716C">
      <w:pPr>
        <w:jc w:val="both"/>
        <w:rPr>
          <w:rFonts w:ascii="Arial" w:hAnsi="Arial" w:cs="Arial"/>
        </w:rPr>
      </w:pPr>
    </w:p>
    <w:p w:rsidR="004C716C" w:rsidRPr="004C716C" w:rsidRDefault="004C716C" w:rsidP="006B43AF">
      <w:pPr>
        <w:ind w:firstLine="720"/>
        <w:jc w:val="both"/>
        <w:rPr>
          <w:rFonts w:ascii="Arial" w:hAnsi="Arial" w:cs="Arial"/>
        </w:rPr>
      </w:pPr>
      <w:r w:rsidRPr="004C716C">
        <w:rPr>
          <w:rFonts w:ascii="Arial" w:hAnsi="Arial" w:cs="Arial"/>
        </w:rPr>
        <w:t>2.4. При расчете должностного оклада, ставки заработной платы учитываются следующие повышающие коэффициенты:</w:t>
      </w:r>
    </w:p>
    <w:p w:rsidR="004C716C" w:rsidRPr="004C716C" w:rsidRDefault="004C716C" w:rsidP="004C716C">
      <w:pPr>
        <w:jc w:val="both"/>
        <w:rPr>
          <w:rFonts w:ascii="Arial" w:hAnsi="Arial" w:cs="Arial"/>
        </w:rPr>
      </w:pPr>
      <w:r w:rsidRPr="004C716C">
        <w:rPr>
          <w:rFonts w:ascii="Arial" w:hAnsi="Arial" w:cs="Arial"/>
        </w:rPr>
        <w:t>- повышающий коэффициент за занимаемую должность,</w:t>
      </w:r>
    </w:p>
    <w:p w:rsidR="004C716C" w:rsidRPr="004C716C" w:rsidRDefault="004C716C" w:rsidP="004C716C">
      <w:pPr>
        <w:jc w:val="both"/>
        <w:rPr>
          <w:rFonts w:ascii="Arial" w:hAnsi="Arial" w:cs="Arial"/>
        </w:rPr>
      </w:pPr>
      <w:r w:rsidRPr="004C716C">
        <w:rPr>
          <w:rFonts w:ascii="Arial" w:hAnsi="Arial" w:cs="Arial"/>
        </w:rPr>
        <w:t>- коэффициент квалификации,</w:t>
      </w:r>
    </w:p>
    <w:p w:rsidR="004C716C" w:rsidRPr="004C716C" w:rsidRDefault="004C716C" w:rsidP="004C716C">
      <w:pPr>
        <w:jc w:val="both"/>
        <w:rPr>
          <w:rFonts w:ascii="Arial" w:hAnsi="Arial" w:cs="Arial"/>
        </w:rPr>
      </w:pPr>
      <w:r w:rsidRPr="004C716C">
        <w:rPr>
          <w:rFonts w:ascii="Arial" w:hAnsi="Arial" w:cs="Arial"/>
        </w:rPr>
        <w:t>- персональный повышающий коэффициент.</w:t>
      </w:r>
    </w:p>
    <w:p w:rsidR="004C716C" w:rsidRPr="004C716C" w:rsidRDefault="004C716C" w:rsidP="004C716C">
      <w:pPr>
        <w:jc w:val="both"/>
        <w:rPr>
          <w:rFonts w:ascii="Arial" w:hAnsi="Arial" w:cs="Arial"/>
        </w:rPr>
      </w:pPr>
      <w:r w:rsidRPr="004C716C">
        <w:rPr>
          <w:rFonts w:ascii="Arial" w:hAnsi="Arial" w:cs="Arial"/>
        </w:rPr>
        <w:t>Повышающие коэффициенты к минимальным должностным окладам, минимальным ставкам заработной платы устанавливаются с учетом обеспечения финансовыми средствами на определенный период времени в течение соответствующего календарного года.</w:t>
      </w:r>
    </w:p>
    <w:p w:rsidR="004C716C" w:rsidRPr="004C716C" w:rsidRDefault="004C716C" w:rsidP="004C716C">
      <w:pPr>
        <w:jc w:val="both"/>
        <w:rPr>
          <w:rFonts w:ascii="Arial" w:hAnsi="Arial" w:cs="Arial"/>
        </w:rPr>
      </w:pPr>
      <w:r w:rsidRPr="004C716C">
        <w:rPr>
          <w:rFonts w:ascii="Arial" w:hAnsi="Arial" w:cs="Arial"/>
        </w:rPr>
        <w:t>Применение повышающих коэффициентов к минимальным окладам, минимальным ставкам заработной платы образует должностной оклад, ставку заработной платы и учитывается при  расчете выплат компенсационного характера.</w:t>
      </w:r>
    </w:p>
    <w:p w:rsidR="004C716C" w:rsidRPr="004C716C" w:rsidRDefault="004C716C" w:rsidP="006B43AF">
      <w:pPr>
        <w:ind w:firstLine="720"/>
        <w:jc w:val="both"/>
        <w:rPr>
          <w:rFonts w:ascii="Arial" w:hAnsi="Arial" w:cs="Arial"/>
        </w:rPr>
      </w:pPr>
      <w:r w:rsidRPr="004C716C">
        <w:rPr>
          <w:rFonts w:ascii="Arial" w:hAnsi="Arial" w:cs="Arial"/>
        </w:rPr>
        <w:t>2.4.1. Повышающий коэффициент квалификации к минимальному окладу, минимальной ставке заработной платы работника по занимаемой должности устанавливается с учетом уровня его профессиональной подготовки, компетентности и квалификации.</w:t>
      </w:r>
    </w:p>
    <w:p w:rsidR="004C716C" w:rsidRPr="004C716C" w:rsidRDefault="004C716C" w:rsidP="004C716C">
      <w:pPr>
        <w:jc w:val="both"/>
        <w:rPr>
          <w:rFonts w:ascii="Arial" w:hAnsi="Arial" w:cs="Arial"/>
        </w:rPr>
      </w:pPr>
      <w:r w:rsidRPr="004C716C">
        <w:rPr>
          <w:rFonts w:ascii="Arial" w:hAnsi="Arial" w:cs="Arial"/>
        </w:rPr>
        <w:t>Размеры коэффициента квалификации приведены в таблице 7.</w:t>
      </w:r>
    </w:p>
    <w:p w:rsidR="004C716C" w:rsidRPr="004C716C" w:rsidRDefault="004C716C" w:rsidP="004C716C">
      <w:pPr>
        <w:jc w:val="both"/>
        <w:rPr>
          <w:rFonts w:ascii="Arial" w:hAnsi="Arial" w:cs="Arial"/>
        </w:rPr>
      </w:pPr>
    </w:p>
    <w:p w:rsidR="004C716C" w:rsidRDefault="004C716C" w:rsidP="004C716C">
      <w:pPr>
        <w:jc w:val="both"/>
        <w:rPr>
          <w:rFonts w:ascii="Arial" w:hAnsi="Arial" w:cs="Arial"/>
        </w:rPr>
      </w:pPr>
      <w:r w:rsidRPr="004C716C">
        <w:rPr>
          <w:rFonts w:ascii="Arial" w:hAnsi="Arial" w:cs="Arial"/>
        </w:rPr>
        <w:t>Таблица 7</w:t>
      </w:r>
    </w:p>
    <w:p w:rsidR="00305081" w:rsidRPr="004C716C" w:rsidRDefault="00305081" w:rsidP="004C716C">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0"/>
        <w:gridCol w:w="5621"/>
      </w:tblGrid>
      <w:tr w:rsidR="004C716C" w:rsidRPr="00305081" w:rsidTr="004C716C">
        <w:trPr>
          <w:jc w:val="center"/>
        </w:trPr>
        <w:tc>
          <w:tcPr>
            <w:tcW w:w="5068"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Показатели квалификации</w:t>
            </w:r>
          </w:p>
        </w:tc>
        <w:tc>
          <w:tcPr>
            <w:tcW w:w="5955"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Размер повышающего коэффициента</w:t>
            </w:r>
          </w:p>
        </w:tc>
      </w:tr>
      <w:tr w:rsidR="004C716C" w:rsidRPr="00305081" w:rsidTr="004C716C">
        <w:trPr>
          <w:jc w:val="center"/>
        </w:trPr>
        <w:tc>
          <w:tcPr>
            <w:tcW w:w="5068" w:type="dxa"/>
          </w:tcPr>
          <w:p w:rsidR="004C716C" w:rsidRPr="00305081" w:rsidRDefault="004C716C" w:rsidP="004C716C">
            <w:pPr>
              <w:jc w:val="both"/>
              <w:rPr>
                <w:rFonts w:ascii="Arial" w:hAnsi="Arial" w:cs="Arial"/>
                <w:sz w:val="22"/>
                <w:szCs w:val="22"/>
              </w:rPr>
            </w:pPr>
            <w:r w:rsidRPr="00305081">
              <w:rPr>
                <w:rFonts w:ascii="Arial" w:hAnsi="Arial" w:cs="Arial"/>
                <w:sz w:val="22"/>
                <w:szCs w:val="22"/>
              </w:rPr>
              <w:t>высшая категория</w:t>
            </w:r>
          </w:p>
          <w:p w:rsidR="004C716C" w:rsidRPr="00305081" w:rsidRDefault="004C716C" w:rsidP="004C716C">
            <w:pPr>
              <w:jc w:val="both"/>
              <w:rPr>
                <w:rFonts w:ascii="Arial" w:hAnsi="Arial" w:cs="Arial"/>
                <w:sz w:val="22"/>
                <w:szCs w:val="22"/>
              </w:rPr>
            </w:pPr>
            <w:r w:rsidRPr="00305081">
              <w:rPr>
                <w:rFonts w:ascii="Arial" w:hAnsi="Arial" w:cs="Arial"/>
                <w:sz w:val="22"/>
                <w:szCs w:val="22"/>
              </w:rPr>
              <w:t>первая категория</w:t>
            </w:r>
          </w:p>
          <w:p w:rsidR="004C716C" w:rsidRPr="00305081" w:rsidRDefault="004C716C" w:rsidP="004C716C">
            <w:pPr>
              <w:jc w:val="both"/>
              <w:rPr>
                <w:rFonts w:ascii="Arial" w:hAnsi="Arial" w:cs="Arial"/>
                <w:sz w:val="22"/>
                <w:szCs w:val="22"/>
              </w:rPr>
            </w:pPr>
            <w:r w:rsidRPr="00305081">
              <w:rPr>
                <w:rFonts w:ascii="Arial" w:hAnsi="Arial" w:cs="Arial"/>
                <w:sz w:val="22"/>
                <w:szCs w:val="22"/>
              </w:rPr>
              <w:t>вторая категория</w:t>
            </w:r>
          </w:p>
        </w:tc>
        <w:tc>
          <w:tcPr>
            <w:tcW w:w="5955" w:type="dxa"/>
          </w:tcPr>
          <w:p w:rsidR="004C716C" w:rsidRPr="00305081" w:rsidRDefault="004C716C" w:rsidP="004C716C">
            <w:pPr>
              <w:jc w:val="both"/>
              <w:rPr>
                <w:rFonts w:ascii="Arial" w:hAnsi="Arial" w:cs="Arial"/>
                <w:sz w:val="22"/>
                <w:szCs w:val="22"/>
              </w:rPr>
            </w:pPr>
            <w:r w:rsidRPr="00305081">
              <w:rPr>
                <w:rFonts w:ascii="Arial" w:hAnsi="Arial" w:cs="Arial"/>
                <w:sz w:val="22"/>
                <w:szCs w:val="22"/>
              </w:rPr>
              <w:t>до 0,8</w:t>
            </w:r>
          </w:p>
          <w:p w:rsidR="004C716C" w:rsidRPr="00305081" w:rsidRDefault="004C716C" w:rsidP="004C716C">
            <w:pPr>
              <w:jc w:val="both"/>
              <w:rPr>
                <w:rFonts w:ascii="Arial" w:hAnsi="Arial" w:cs="Arial"/>
                <w:sz w:val="22"/>
                <w:szCs w:val="22"/>
              </w:rPr>
            </w:pPr>
            <w:r w:rsidRPr="00305081">
              <w:rPr>
                <w:rFonts w:ascii="Arial" w:hAnsi="Arial" w:cs="Arial"/>
                <w:sz w:val="22"/>
                <w:szCs w:val="22"/>
              </w:rPr>
              <w:t>до 0,5</w:t>
            </w:r>
          </w:p>
          <w:p w:rsidR="004C716C" w:rsidRPr="00305081" w:rsidRDefault="004C716C" w:rsidP="004C716C">
            <w:pPr>
              <w:jc w:val="both"/>
              <w:rPr>
                <w:rFonts w:ascii="Arial" w:hAnsi="Arial" w:cs="Arial"/>
                <w:sz w:val="22"/>
                <w:szCs w:val="22"/>
              </w:rPr>
            </w:pPr>
            <w:r w:rsidRPr="00305081">
              <w:rPr>
                <w:rFonts w:ascii="Arial" w:hAnsi="Arial" w:cs="Arial"/>
                <w:sz w:val="22"/>
                <w:szCs w:val="22"/>
              </w:rPr>
              <w:t>до 0,3</w:t>
            </w:r>
          </w:p>
        </w:tc>
      </w:tr>
    </w:tbl>
    <w:p w:rsidR="004C716C" w:rsidRPr="004C716C" w:rsidRDefault="004C716C" w:rsidP="004C716C">
      <w:pPr>
        <w:jc w:val="both"/>
        <w:rPr>
          <w:rFonts w:ascii="Arial" w:hAnsi="Arial" w:cs="Arial"/>
        </w:rPr>
      </w:pPr>
    </w:p>
    <w:p w:rsidR="004C716C" w:rsidRPr="004C716C" w:rsidRDefault="004C716C" w:rsidP="004C716C">
      <w:pPr>
        <w:jc w:val="both"/>
        <w:rPr>
          <w:rFonts w:ascii="Arial" w:hAnsi="Arial" w:cs="Arial"/>
        </w:rPr>
      </w:pPr>
      <w:r w:rsidRPr="004C716C">
        <w:rPr>
          <w:rFonts w:ascii="Arial" w:hAnsi="Arial" w:cs="Arial"/>
        </w:rPr>
        <w:lastRenderedPageBreak/>
        <w:t>Коэффициент квалификации спортсменам-инструкторам устанавливается в зависимости от наличия спортивного разряда, спортивного звания.</w:t>
      </w:r>
    </w:p>
    <w:p w:rsidR="004C716C" w:rsidRPr="004C716C" w:rsidRDefault="004C716C" w:rsidP="004C716C">
      <w:pPr>
        <w:jc w:val="both"/>
        <w:rPr>
          <w:rFonts w:ascii="Arial" w:hAnsi="Arial" w:cs="Arial"/>
        </w:rPr>
      </w:pPr>
      <w:r w:rsidRPr="004C716C">
        <w:rPr>
          <w:rFonts w:ascii="Arial" w:hAnsi="Arial" w:cs="Arial"/>
        </w:rPr>
        <w:t>Размеры коэффициентов квалификации для спортсменов-инструкторов приведены в таблице 8.</w:t>
      </w:r>
    </w:p>
    <w:p w:rsidR="004C716C" w:rsidRPr="004C716C" w:rsidRDefault="004C716C" w:rsidP="004C716C">
      <w:pPr>
        <w:jc w:val="both"/>
        <w:rPr>
          <w:rFonts w:ascii="Arial" w:hAnsi="Arial" w:cs="Arial"/>
        </w:rPr>
      </w:pPr>
    </w:p>
    <w:p w:rsidR="004C716C" w:rsidRDefault="004C716C" w:rsidP="004C716C">
      <w:pPr>
        <w:jc w:val="both"/>
        <w:rPr>
          <w:rFonts w:ascii="Arial" w:hAnsi="Arial" w:cs="Arial"/>
        </w:rPr>
      </w:pPr>
      <w:r w:rsidRPr="004C716C">
        <w:rPr>
          <w:rFonts w:ascii="Arial" w:hAnsi="Arial" w:cs="Arial"/>
        </w:rPr>
        <w:t>Таблица 8</w:t>
      </w:r>
    </w:p>
    <w:p w:rsidR="00305081" w:rsidRPr="004C716C" w:rsidRDefault="00305081" w:rsidP="004C716C">
      <w:pPr>
        <w:jc w:val="both"/>
        <w:rPr>
          <w:rFonts w:ascii="Arial" w:hAnsi="Arial" w:cs="Arial"/>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701"/>
        <w:gridCol w:w="1701"/>
        <w:gridCol w:w="2977"/>
        <w:gridCol w:w="2410"/>
      </w:tblGrid>
      <w:tr w:rsidR="004C716C" w:rsidRPr="00305081" w:rsidTr="004C716C">
        <w:trPr>
          <w:jc w:val="center"/>
        </w:trPr>
        <w:tc>
          <w:tcPr>
            <w:tcW w:w="1384"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Кандидат в мастера спорта</w:t>
            </w:r>
          </w:p>
        </w:tc>
        <w:tc>
          <w:tcPr>
            <w:tcW w:w="1701"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Мастер спорта России, гроссмейстер России</w:t>
            </w:r>
          </w:p>
        </w:tc>
        <w:tc>
          <w:tcPr>
            <w:tcW w:w="1701"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Мастер спорта России международ- ного класса</w:t>
            </w:r>
          </w:p>
        </w:tc>
        <w:tc>
          <w:tcPr>
            <w:tcW w:w="2977"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Мастер спорта России международного класса – призер всероссийских соревнований</w:t>
            </w:r>
          </w:p>
        </w:tc>
        <w:tc>
          <w:tcPr>
            <w:tcW w:w="2410"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Мастер спорта России международного класса – призер международных соревнований</w:t>
            </w:r>
          </w:p>
        </w:tc>
      </w:tr>
      <w:tr w:rsidR="004C716C" w:rsidRPr="00305081" w:rsidTr="004C716C">
        <w:trPr>
          <w:jc w:val="center"/>
        </w:trPr>
        <w:tc>
          <w:tcPr>
            <w:tcW w:w="1384" w:type="dxa"/>
          </w:tcPr>
          <w:p w:rsidR="004C716C" w:rsidRPr="00305081" w:rsidRDefault="004C716C" w:rsidP="004C716C">
            <w:pPr>
              <w:jc w:val="both"/>
              <w:rPr>
                <w:rFonts w:ascii="Arial" w:hAnsi="Arial" w:cs="Arial"/>
                <w:sz w:val="22"/>
                <w:szCs w:val="22"/>
              </w:rPr>
            </w:pPr>
            <w:r w:rsidRPr="00305081">
              <w:rPr>
                <w:rFonts w:ascii="Arial" w:hAnsi="Arial" w:cs="Arial"/>
                <w:sz w:val="22"/>
                <w:szCs w:val="22"/>
              </w:rPr>
              <w:t>до 1</w:t>
            </w:r>
          </w:p>
        </w:tc>
        <w:tc>
          <w:tcPr>
            <w:tcW w:w="1701" w:type="dxa"/>
          </w:tcPr>
          <w:p w:rsidR="004C716C" w:rsidRPr="00305081" w:rsidRDefault="004C716C" w:rsidP="004C716C">
            <w:pPr>
              <w:jc w:val="both"/>
              <w:rPr>
                <w:rFonts w:ascii="Arial" w:hAnsi="Arial" w:cs="Arial"/>
                <w:sz w:val="22"/>
                <w:szCs w:val="22"/>
              </w:rPr>
            </w:pPr>
            <w:r w:rsidRPr="00305081">
              <w:rPr>
                <w:rFonts w:ascii="Arial" w:hAnsi="Arial" w:cs="Arial"/>
                <w:sz w:val="22"/>
                <w:szCs w:val="22"/>
              </w:rPr>
              <w:t>до 1,5</w:t>
            </w:r>
          </w:p>
        </w:tc>
        <w:tc>
          <w:tcPr>
            <w:tcW w:w="1701" w:type="dxa"/>
          </w:tcPr>
          <w:p w:rsidR="004C716C" w:rsidRPr="00305081" w:rsidRDefault="004C716C" w:rsidP="004C716C">
            <w:pPr>
              <w:jc w:val="both"/>
              <w:rPr>
                <w:rFonts w:ascii="Arial" w:hAnsi="Arial" w:cs="Arial"/>
                <w:sz w:val="22"/>
                <w:szCs w:val="22"/>
              </w:rPr>
            </w:pPr>
            <w:r w:rsidRPr="00305081">
              <w:rPr>
                <w:rFonts w:ascii="Arial" w:hAnsi="Arial" w:cs="Arial"/>
                <w:sz w:val="22"/>
                <w:szCs w:val="22"/>
              </w:rPr>
              <w:t>до 2</w:t>
            </w:r>
          </w:p>
        </w:tc>
        <w:tc>
          <w:tcPr>
            <w:tcW w:w="2977" w:type="dxa"/>
          </w:tcPr>
          <w:p w:rsidR="004C716C" w:rsidRPr="00305081" w:rsidRDefault="004C716C" w:rsidP="004C716C">
            <w:pPr>
              <w:jc w:val="both"/>
              <w:rPr>
                <w:rFonts w:ascii="Arial" w:hAnsi="Arial" w:cs="Arial"/>
                <w:sz w:val="22"/>
                <w:szCs w:val="22"/>
              </w:rPr>
            </w:pPr>
            <w:r w:rsidRPr="00305081">
              <w:rPr>
                <w:rFonts w:ascii="Arial" w:hAnsi="Arial" w:cs="Arial"/>
                <w:sz w:val="22"/>
                <w:szCs w:val="22"/>
              </w:rPr>
              <w:t>до 2,5</w:t>
            </w:r>
          </w:p>
        </w:tc>
        <w:tc>
          <w:tcPr>
            <w:tcW w:w="2410" w:type="dxa"/>
          </w:tcPr>
          <w:p w:rsidR="004C716C" w:rsidRPr="00305081" w:rsidRDefault="004C716C" w:rsidP="004C716C">
            <w:pPr>
              <w:jc w:val="both"/>
              <w:rPr>
                <w:rFonts w:ascii="Arial" w:hAnsi="Arial" w:cs="Arial"/>
                <w:sz w:val="22"/>
                <w:szCs w:val="22"/>
              </w:rPr>
            </w:pPr>
            <w:r w:rsidRPr="00305081">
              <w:rPr>
                <w:rFonts w:ascii="Arial" w:hAnsi="Arial" w:cs="Arial"/>
                <w:sz w:val="22"/>
                <w:szCs w:val="22"/>
              </w:rPr>
              <w:t>до 3,5</w:t>
            </w:r>
          </w:p>
        </w:tc>
      </w:tr>
    </w:tbl>
    <w:p w:rsidR="004C716C" w:rsidRPr="004C716C" w:rsidRDefault="004C716C" w:rsidP="004C716C">
      <w:pPr>
        <w:jc w:val="both"/>
        <w:rPr>
          <w:rFonts w:ascii="Arial" w:hAnsi="Arial" w:cs="Arial"/>
        </w:rPr>
      </w:pPr>
    </w:p>
    <w:p w:rsidR="004C716C" w:rsidRPr="004C716C" w:rsidRDefault="004C716C" w:rsidP="006B43AF">
      <w:pPr>
        <w:ind w:firstLine="720"/>
        <w:jc w:val="both"/>
        <w:rPr>
          <w:rFonts w:ascii="Arial" w:hAnsi="Arial" w:cs="Arial"/>
        </w:rPr>
      </w:pPr>
      <w:r w:rsidRPr="004C716C">
        <w:rPr>
          <w:rFonts w:ascii="Arial" w:hAnsi="Arial" w:cs="Arial"/>
        </w:rPr>
        <w:t xml:space="preserve">2.4.2. Персональный повышающий коэффициент к минимальному окладу, минимальной ставке заработной платы устанавливается работникам с учетом сложности и важности выполняемой работы, степени самостоятельности и ответственности при выполнении поставленных задач и других факторов. </w:t>
      </w:r>
    </w:p>
    <w:p w:rsidR="004C716C" w:rsidRPr="004C716C" w:rsidRDefault="004C716C" w:rsidP="004C716C">
      <w:pPr>
        <w:jc w:val="both"/>
        <w:rPr>
          <w:rFonts w:ascii="Arial" w:hAnsi="Arial" w:cs="Arial"/>
        </w:rPr>
      </w:pPr>
      <w:r w:rsidRPr="004C716C">
        <w:rPr>
          <w:rFonts w:ascii="Arial" w:hAnsi="Arial" w:cs="Arial"/>
        </w:rPr>
        <w:t>Решение об установлении персонального повышающего коэффициента к минимальному окладу, минимальной ставке заработной платы и его размерах принимается руководителем персонально в отношении конкретного работника.</w:t>
      </w:r>
    </w:p>
    <w:p w:rsidR="004C716C" w:rsidRPr="004C716C" w:rsidRDefault="004C716C" w:rsidP="004C716C">
      <w:pPr>
        <w:jc w:val="both"/>
        <w:rPr>
          <w:rFonts w:ascii="Arial" w:hAnsi="Arial" w:cs="Arial"/>
        </w:rPr>
      </w:pPr>
      <w:r w:rsidRPr="004C716C">
        <w:rPr>
          <w:rFonts w:ascii="Arial" w:hAnsi="Arial" w:cs="Arial"/>
        </w:rPr>
        <w:t xml:space="preserve">Размер персонального повышающего коэффициента – до 5. </w:t>
      </w:r>
    </w:p>
    <w:p w:rsidR="006B43AF" w:rsidRDefault="004C716C" w:rsidP="004C716C">
      <w:pPr>
        <w:jc w:val="both"/>
        <w:rPr>
          <w:rFonts w:ascii="Arial" w:hAnsi="Arial" w:cs="Arial"/>
        </w:rPr>
      </w:pPr>
      <w:r w:rsidRPr="004C716C">
        <w:rPr>
          <w:rFonts w:ascii="Arial" w:hAnsi="Arial" w:cs="Arial"/>
        </w:rPr>
        <w:t>Персональный повышающий коэффициент к минимальному окладу, минимальной ставке заработной платы устанавливается на определенный период времени в течение соответствующего календарного года.</w:t>
      </w:r>
      <w:bookmarkStart w:id="65" w:name="sub_9"/>
    </w:p>
    <w:p w:rsidR="006B43AF" w:rsidRDefault="004C716C" w:rsidP="006B43AF">
      <w:pPr>
        <w:ind w:firstLine="720"/>
        <w:jc w:val="both"/>
        <w:rPr>
          <w:rFonts w:ascii="Arial" w:hAnsi="Arial" w:cs="Arial"/>
        </w:rPr>
      </w:pPr>
      <w:r w:rsidRPr="004C716C">
        <w:rPr>
          <w:rFonts w:ascii="Arial" w:hAnsi="Arial" w:cs="Arial"/>
        </w:rPr>
        <w:t>2.5. Компенсационные выплаты.</w:t>
      </w:r>
      <w:bookmarkStart w:id="66" w:name="sub_10"/>
      <w:bookmarkEnd w:id="65"/>
    </w:p>
    <w:p w:rsidR="006B43AF" w:rsidRDefault="004C716C" w:rsidP="006B43AF">
      <w:pPr>
        <w:ind w:firstLine="720"/>
        <w:jc w:val="both"/>
        <w:rPr>
          <w:rFonts w:ascii="Arial" w:hAnsi="Arial" w:cs="Arial"/>
        </w:rPr>
      </w:pPr>
      <w:r w:rsidRPr="004C716C">
        <w:rPr>
          <w:rFonts w:ascii="Arial" w:hAnsi="Arial" w:cs="Arial"/>
        </w:rPr>
        <w:t>2.5.1. Выплаты компенсационного характера устанавливаются приказом руководителя учреждения в процентах от должностного оклада (ставки заработной платы) или в абсолютном денежном выражении в соответствии с перечнем видов выплат компенсационного характера, утвержденным постановлением администрации Перевозског</w:t>
      </w:r>
      <w:r w:rsidR="0080741C">
        <w:rPr>
          <w:rFonts w:ascii="Arial" w:hAnsi="Arial" w:cs="Arial"/>
        </w:rPr>
        <w:t xml:space="preserve">о муниципального района от 30 сентября </w:t>
      </w:r>
      <w:r w:rsidRPr="004C716C">
        <w:rPr>
          <w:rFonts w:ascii="Arial" w:hAnsi="Arial" w:cs="Arial"/>
        </w:rPr>
        <w:t xml:space="preserve">.2008 года № 49-п «Об утверждении перечня видов выплат компенсационного  характера в муниципальных бюджетных учреждениях Перевозского района Нижегородской области и разъяснения о порядке установления выплат компенсационного характера в муниципальных бюджетных учреждениях Перевозского района Нижегородской области». </w:t>
      </w:r>
      <w:bookmarkStart w:id="67" w:name="sub_20"/>
      <w:bookmarkEnd w:id="66"/>
    </w:p>
    <w:p w:rsidR="004C716C" w:rsidRPr="004C716C" w:rsidRDefault="004C716C" w:rsidP="006B43AF">
      <w:pPr>
        <w:ind w:firstLine="720"/>
        <w:jc w:val="both"/>
        <w:rPr>
          <w:rFonts w:ascii="Arial" w:hAnsi="Arial" w:cs="Arial"/>
        </w:rPr>
      </w:pPr>
      <w:r w:rsidRPr="004C716C">
        <w:rPr>
          <w:rFonts w:ascii="Arial" w:hAnsi="Arial" w:cs="Arial"/>
        </w:rPr>
        <w:t>2.5.2. Выплаты компенсационного характера устанавливаются к должностным окладам, ставкам заработной платы.</w:t>
      </w:r>
    </w:p>
    <w:bookmarkEnd w:id="67"/>
    <w:p w:rsidR="006B43AF" w:rsidRDefault="004C716C" w:rsidP="004C716C">
      <w:pPr>
        <w:jc w:val="both"/>
        <w:rPr>
          <w:rFonts w:ascii="Arial" w:hAnsi="Arial" w:cs="Arial"/>
        </w:rPr>
      </w:pPr>
      <w:r w:rsidRPr="004C716C">
        <w:rPr>
          <w:rFonts w:ascii="Arial" w:hAnsi="Arial" w:cs="Arial"/>
        </w:rPr>
        <w:t>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bookmarkStart w:id="68" w:name="sub_224"/>
    </w:p>
    <w:p w:rsidR="006B43AF" w:rsidRDefault="004C716C" w:rsidP="006B43AF">
      <w:pPr>
        <w:ind w:firstLine="720"/>
        <w:jc w:val="both"/>
        <w:rPr>
          <w:rFonts w:ascii="Arial" w:hAnsi="Arial" w:cs="Arial"/>
        </w:rPr>
      </w:pPr>
      <w:r w:rsidRPr="004C716C">
        <w:rPr>
          <w:rFonts w:ascii="Arial" w:hAnsi="Arial" w:cs="Arial"/>
        </w:rPr>
        <w:t>2.5.3. Выплаты компенсационного характера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bookmarkStart w:id="69" w:name="sub_225"/>
      <w:bookmarkEnd w:id="68"/>
    </w:p>
    <w:p w:rsidR="006B43AF" w:rsidRDefault="004C716C" w:rsidP="006B43AF">
      <w:pPr>
        <w:ind w:firstLine="720"/>
        <w:jc w:val="both"/>
        <w:rPr>
          <w:rFonts w:ascii="Arial" w:hAnsi="Arial" w:cs="Arial"/>
        </w:rPr>
      </w:pPr>
      <w:r w:rsidRPr="004C716C">
        <w:rPr>
          <w:rFonts w:ascii="Arial" w:hAnsi="Arial" w:cs="Arial"/>
        </w:rPr>
        <w:t>2.5.4. Выплаты компенсационного характера за работу в условиях, отклоняющихся от нормальных, устанавливаются с учетом статей 149-154 Трудового кодекса Российской Федерации.</w:t>
      </w:r>
      <w:bookmarkStart w:id="70" w:name="sub_226"/>
      <w:bookmarkEnd w:id="69"/>
    </w:p>
    <w:p w:rsidR="006B43AF" w:rsidRDefault="004C716C" w:rsidP="006B43AF">
      <w:pPr>
        <w:ind w:firstLine="720"/>
        <w:jc w:val="both"/>
        <w:rPr>
          <w:rFonts w:ascii="Arial" w:hAnsi="Arial" w:cs="Arial"/>
        </w:rPr>
      </w:pPr>
      <w:r w:rsidRPr="004C716C">
        <w:rPr>
          <w:rFonts w:ascii="Arial" w:hAnsi="Arial" w:cs="Arial"/>
        </w:rPr>
        <w:t xml:space="preserve">2.5.5. Выплаты работникам, занятым на тяжелых работах, работах с вредными и (или) опасными и иными особыми условиями труда, устанавливаются в размере до 12 процентов от установленных работникам </w:t>
      </w:r>
      <w:bookmarkStart w:id="71" w:name="OLE_LINK3"/>
      <w:bookmarkStart w:id="72" w:name="OLE_LINK4"/>
      <w:r w:rsidRPr="004C716C">
        <w:rPr>
          <w:rFonts w:ascii="Arial" w:hAnsi="Arial" w:cs="Arial"/>
        </w:rPr>
        <w:t>должностных окладов, ставок заработной платы</w:t>
      </w:r>
      <w:bookmarkEnd w:id="71"/>
      <w:bookmarkEnd w:id="72"/>
      <w:r w:rsidRPr="004C716C">
        <w:rPr>
          <w:rFonts w:ascii="Arial" w:hAnsi="Arial" w:cs="Arial"/>
        </w:rPr>
        <w:t>.</w:t>
      </w:r>
      <w:bookmarkStart w:id="73" w:name="sub_227"/>
      <w:bookmarkEnd w:id="70"/>
    </w:p>
    <w:p w:rsidR="004C716C" w:rsidRPr="004C716C" w:rsidRDefault="004C716C" w:rsidP="006B43AF">
      <w:pPr>
        <w:ind w:firstLine="720"/>
        <w:jc w:val="both"/>
        <w:rPr>
          <w:rFonts w:ascii="Arial" w:hAnsi="Arial" w:cs="Arial"/>
        </w:rPr>
      </w:pPr>
      <w:r w:rsidRPr="004C716C">
        <w:rPr>
          <w:rFonts w:ascii="Arial" w:hAnsi="Arial" w:cs="Arial"/>
        </w:rPr>
        <w:lastRenderedPageBreak/>
        <w:t>2.5.6.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bookmarkEnd w:id="73"/>
    <w:p w:rsidR="006B43AF" w:rsidRDefault="004C716C" w:rsidP="004C716C">
      <w:pPr>
        <w:jc w:val="both"/>
        <w:rPr>
          <w:rFonts w:ascii="Arial" w:hAnsi="Arial" w:cs="Arial"/>
        </w:rPr>
      </w:pPr>
      <w:r w:rsidRPr="004C716C">
        <w:rPr>
          <w:rFonts w:ascii="Arial" w:hAnsi="Arial" w:cs="Arial"/>
        </w:rPr>
        <w:t>В учреждении каждый час работы в ночное время (в период с 22 часов до 6 часов) оплачивается в повышенном размере не ниже 20 % от установленных работникам должностных окладов, ставок заработной платы.</w:t>
      </w:r>
      <w:bookmarkStart w:id="74" w:name="sub_228"/>
    </w:p>
    <w:p w:rsidR="004C716C" w:rsidRPr="004C716C" w:rsidRDefault="004C716C" w:rsidP="006B43AF">
      <w:pPr>
        <w:ind w:firstLine="720"/>
        <w:jc w:val="both"/>
        <w:rPr>
          <w:rFonts w:ascii="Arial" w:hAnsi="Arial" w:cs="Arial"/>
        </w:rPr>
      </w:pPr>
      <w:r w:rsidRPr="004C716C">
        <w:rPr>
          <w:rFonts w:ascii="Arial" w:hAnsi="Arial" w:cs="Arial"/>
        </w:rPr>
        <w:t>2.5.7. Выплаты при выполнении работ различной квалификации.</w:t>
      </w:r>
    </w:p>
    <w:bookmarkEnd w:id="74"/>
    <w:p w:rsidR="004C716C" w:rsidRPr="004C716C" w:rsidRDefault="004C716C" w:rsidP="004C716C">
      <w:pPr>
        <w:jc w:val="both"/>
        <w:rPr>
          <w:rFonts w:ascii="Arial" w:hAnsi="Arial" w:cs="Arial"/>
        </w:rPr>
      </w:pPr>
      <w:r w:rsidRPr="004C716C">
        <w:rPr>
          <w:rFonts w:ascii="Arial" w:hAnsi="Arial" w:cs="Arial"/>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6B43AF" w:rsidRDefault="004C716C" w:rsidP="004C716C">
      <w:pPr>
        <w:jc w:val="both"/>
        <w:rPr>
          <w:rFonts w:ascii="Arial" w:hAnsi="Arial" w:cs="Arial"/>
        </w:rPr>
      </w:pPr>
      <w:r w:rsidRPr="004C716C">
        <w:rPr>
          <w:rFonts w:ascii="Arial" w:hAnsi="Arial" w:cs="Arial"/>
        </w:rPr>
        <w:t>При выполнении работником со сдельной оплатой труда работ различной квалификации его труд оплачивается по расценкам выполняемой им работы.</w:t>
      </w:r>
      <w:bookmarkStart w:id="75" w:name="sub_229"/>
    </w:p>
    <w:p w:rsidR="004C716C" w:rsidRPr="004C716C" w:rsidRDefault="004C716C" w:rsidP="006B43AF">
      <w:pPr>
        <w:ind w:firstLine="720"/>
        <w:jc w:val="both"/>
        <w:rPr>
          <w:rFonts w:ascii="Arial" w:hAnsi="Arial" w:cs="Arial"/>
        </w:rPr>
      </w:pPr>
      <w:r w:rsidRPr="004C716C">
        <w:rPr>
          <w:rFonts w:ascii="Arial" w:hAnsi="Arial" w:cs="Arial"/>
        </w:rPr>
        <w:t>2.5.8.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bookmarkEnd w:id="75"/>
    <w:p w:rsidR="004C716C" w:rsidRPr="004C716C" w:rsidRDefault="004C716C" w:rsidP="004C716C">
      <w:pPr>
        <w:jc w:val="both"/>
        <w:rPr>
          <w:rFonts w:ascii="Arial" w:hAnsi="Arial" w:cs="Arial"/>
        </w:rPr>
      </w:pPr>
      <w:r w:rsidRPr="004C716C">
        <w:rPr>
          <w:rFonts w:ascii="Arial" w:hAnsi="Arial" w:cs="Arial"/>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6B43AF" w:rsidRDefault="004C716C" w:rsidP="004C716C">
      <w:pPr>
        <w:jc w:val="both"/>
        <w:rPr>
          <w:rFonts w:ascii="Arial" w:hAnsi="Arial" w:cs="Arial"/>
        </w:rPr>
      </w:pPr>
      <w:r w:rsidRPr="004C716C">
        <w:rPr>
          <w:rFonts w:ascii="Arial" w:hAnsi="Arial" w:cs="Arial"/>
        </w:rPr>
        <w:t>Размер доплаты устанавливается по соглашению сторон трудового договора с учетом содержания и (или) объема дополнительной работы.</w:t>
      </w:r>
      <w:bookmarkStart w:id="76" w:name="sub_2210"/>
    </w:p>
    <w:p w:rsidR="004C716C" w:rsidRPr="004C716C" w:rsidRDefault="004C716C" w:rsidP="006B43AF">
      <w:pPr>
        <w:ind w:firstLine="720"/>
        <w:jc w:val="both"/>
        <w:rPr>
          <w:rFonts w:ascii="Arial" w:hAnsi="Arial" w:cs="Arial"/>
        </w:rPr>
      </w:pPr>
      <w:r w:rsidRPr="004C716C">
        <w:rPr>
          <w:rFonts w:ascii="Arial" w:hAnsi="Arial" w:cs="Arial"/>
        </w:rPr>
        <w:t>2.5.9.  Оплата сверхурочной работы.</w:t>
      </w:r>
    </w:p>
    <w:bookmarkEnd w:id="76"/>
    <w:p w:rsidR="004C716C" w:rsidRPr="004C716C" w:rsidRDefault="004C716C" w:rsidP="004C716C">
      <w:pPr>
        <w:jc w:val="both"/>
        <w:rPr>
          <w:rFonts w:ascii="Arial" w:hAnsi="Arial" w:cs="Arial"/>
        </w:rPr>
      </w:pPr>
      <w:r w:rsidRPr="004C716C">
        <w:rPr>
          <w:rFonts w:ascii="Arial" w:hAnsi="Arial" w:cs="Arial"/>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C716C" w:rsidRPr="004C716C" w:rsidRDefault="004C716C" w:rsidP="006B43AF">
      <w:pPr>
        <w:ind w:firstLine="720"/>
        <w:jc w:val="both"/>
        <w:rPr>
          <w:rFonts w:ascii="Arial" w:hAnsi="Arial" w:cs="Arial"/>
        </w:rPr>
      </w:pPr>
      <w:bookmarkStart w:id="77" w:name="sub_2211"/>
      <w:r w:rsidRPr="004C716C">
        <w:rPr>
          <w:rFonts w:ascii="Arial" w:hAnsi="Arial" w:cs="Arial"/>
        </w:rPr>
        <w:t>2.5.10. Оплата труда в выходные и нерабочие праздничные дни.</w:t>
      </w:r>
    </w:p>
    <w:bookmarkEnd w:id="77"/>
    <w:p w:rsidR="004C716C" w:rsidRPr="004C716C" w:rsidRDefault="004C716C" w:rsidP="004C716C">
      <w:pPr>
        <w:jc w:val="both"/>
        <w:rPr>
          <w:rFonts w:ascii="Arial" w:hAnsi="Arial" w:cs="Arial"/>
        </w:rPr>
      </w:pPr>
      <w:r w:rsidRPr="004C716C">
        <w:rPr>
          <w:rFonts w:ascii="Arial" w:hAnsi="Arial" w:cs="Arial"/>
        </w:rPr>
        <w:t>Работа в выходной или нерабочий праздничный день оплачивается не менее чем в двойном размере:</w:t>
      </w:r>
    </w:p>
    <w:p w:rsidR="004C716C" w:rsidRPr="004C716C" w:rsidRDefault="004C716C" w:rsidP="004C716C">
      <w:pPr>
        <w:jc w:val="both"/>
        <w:rPr>
          <w:rFonts w:ascii="Arial" w:hAnsi="Arial" w:cs="Arial"/>
        </w:rPr>
      </w:pPr>
      <w:r w:rsidRPr="004C716C">
        <w:rPr>
          <w:rFonts w:ascii="Arial" w:hAnsi="Arial" w:cs="Arial"/>
        </w:rPr>
        <w:t>работникам, труд которых оплачивается по ставкам - в размере не менее двойной ставки;</w:t>
      </w:r>
    </w:p>
    <w:p w:rsidR="004C716C" w:rsidRPr="004C716C" w:rsidRDefault="004C716C" w:rsidP="004C716C">
      <w:pPr>
        <w:jc w:val="both"/>
        <w:rPr>
          <w:rFonts w:ascii="Arial" w:hAnsi="Arial" w:cs="Arial"/>
        </w:rPr>
      </w:pPr>
      <w:r w:rsidRPr="004C716C">
        <w:rPr>
          <w:rFonts w:ascii="Arial" w:hAnsi="Arial" w:cs="Arial"/>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4C716C" w:rsidRPr="004C716C" w:rsidRDefault="004C716C" w:rsidP="004C716C">
      <w:pPr>
        <w:jc w:val="both"/>
        <w:rPr>
          <w:rFonts w:ascii="Arial" w:hAnsi="Arial" w:cs="Arial"/>
        </w:rPr>
      </w:pPr>
      <w:r w:rsidRPr="004C716C">
        <w:rPr>
          <w:rFonts w:ascii="Arial" w:hAnsi="Arial" w:cs="Arial"/>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B43AF" w:rsidRDefault="004C716C" w:rsidP="006B43AF">
      <w:pPr>
        <w:ind w:firstLine="720"/>
        <w:jc w:val="both"/>
        <w:rPr>
          <w:rFonts w:ascii="Arial" w:hAnsi="Arial" w:cs="Arial"/>
        </w:rPr>
      </w:pPr>
      <w:bookmarkStart w:id="78" w:name="sub_23"/>
      <w:r w:rsidRPr="004C716C">
        <w:rPr>
          <w:rFonts w:ascii="Arial" w:hAnsi="Arial" w:cs="Arial"/>
        </w:rPr>
        <w:t>2.6. Стимулирующие выплаты</w:t>
      </w:r>
      <w:bookmarkStart w:id="79" w:name="sub_231"/>
      <w:bookmarkEnd w:id="78"/>
    </w:p>
    <w:p w:rsidR="004C716C" w:rsidRPr="006B43AF" w:rsidRDefault="004C716C" w:rsidP="006B43AF">
      <w:pPr>
        <w:ind w:firstLine="720"/>
        <w:jc w:val="both"/>
        <w:rPr>
          <w:rFonts w:ascii="Arial" w:hAnsi="Arial" w:cs="Arial"/>
        </w:rPr>
      </w:pPr>
      <w:r w:rsidRPr="006B43AF">
        <w:rPr>
          <w:rFonts w:ascii="Arial" w:hAnsi="Arial" w:cs="Arial"/>
        </w:rPr>
        <w:t>2.6.1. Перечень, размеры и условия осуществления выплат стимулирующего характера устанавливаются коллективным  договором, локальными нормативными актами  учреждения в соответствии с перечнем и условиями  выплат  стимулирующего  характера, утвержденными  постановлением администрации Перевозского муниципального р</w:t>
      </w:r>
      <w:r w:rsidR="0080741C">
        <w:rPr>
          <w:rFonts w:ascii="Arial" w:hAnsi="Arial" w:cs="Arial"/>
        </w:rPr>
        <w:t xml:space="preserve">айона от 30 сентября </w:t>
      </w:r>
      <w:r w:rsidRPr="006B43AF">
        <w:rPr>
          <w:rFonts w:ascii="Arial" w:hAnsi="Arial" w:cs="Arial"/>
        </w:rPr>
        <w:t xml:space="preserve">2008 года № 50-п «Об утверждении перечня видов выплат стимулирующего  характера в муниципальных бюджетных учреждениях </w:t>
      </w:r>
      <w:r w:rsidRPr="006B43AF">
        <w:rPr>
          <w:rFonts w:ascii="Arial" w:hAnsi="Arial" w:cs="Arial"/>
        </w:rPr>
        <w:lastRenderedPageBreak/>
        <w:t xml:space="preserve">Перевозского района Нижегородской области и разъяснения о порядке установления выплат стимулирующего характера в муниципальных бюджетных учреждениях Перевозского района Нижегородской области». Выплаты стимулирующего характера не образуют новый оклад и не учитываются при начислении иных стимулирующих или компенсационных выплат. </w:t>
      </w:r>
    </w:p>
    <w:p w:rsidR="004C716C" w:rsidRPr="004C716C" w:rsidRDefault="004C716C" w:rsidP="004C716C">
      <w:pPr>
        <w:jc w:val="both"/>
        <w:rPr>
          <w:rFonts w:ascii="Arial" w:hAnsi="Arial" w:cs="Arial"/>
          <w:color w:val="000000"/>
        </w:rPr>
      </w:pPr>
      <w:r w:rsidRPr="004C716C">
        <w:rPr>
          <w:rFonts w:ascii="Arial" w:hAnsi="Arial" w:cs="Arial"/>
        </w:rPr>
        <w:t xml:space="preserve"> В</w:t>
      </w:r>
      <w:r w:rsidRPr="004C716C">
        <w:rPr>
          <w:rFonts w:ascii="Arial" w:hAnsi="Arial" w:cs="Arial"/>
          <w:color w:val="FF0000"/>
        </w:rPr>
        <w:t xml:space="preserve"> </w:t>
      </w:r>
      <w:r w:rsidRPr="004C716C">
        <w:rPr>
          <w:rFonts w:ascii="Arial" w:hAnsi="Arial" w:cs="Arial"/>
          <w:color w:val="000000"/>
        </w:rPr>
        <w:t>учреждении  устанавливается следующий перечень выплат стимулирующего характера:</w:t>
      </w:r>
    </w:p>
    <w:bookmarkEnd w:id="79"/>
    <w:p w:rsidR="004C716C" w:rsidRPr="004C716C" w:rsidRDefault="004C716C" w:rsidP="004C716C">
      <w:pPr>
        <w:jc w:val="both"/>
        <w:rPr>
          <w:rFonts w:ascii="Arial" w:hAnsi="Arial" w:cs="Arial"/>
        </w:rPr>
      </w:pPr>
      <w:r w:rsidRPr="004C716C">
        <w:rPr>
          <w:rFonts w:ascii="Arial" w:hAnsi="Arial" w:cs="Arial"/>
        </w:rPr>
        <w:t>- выплаты за интенсивность и высокие результаты работы;</w:t>
      </w:r>
    </w:p>
    <w:p w:rsidR="004C716C" w:rsidRPr="004C716C" w:rsidRDefault="004C716C" w:rsidP="004C716C">
      <w:pPr>
        <w:jc w:val="both"/>
        <w:rPr>
          <w:rFonts w:ascii="Arial" w:hAnsi="Arial" w:cs="Arial"/>
        </w:rPr>
      </w:pPr>
      <w:r w:rsidRPr="004C716C">
        <w:rPr>
          <w:rFonts w:ascii="Arial" w:hAnsi="Arial" w:cs="Arial"/>
        </w:rPr>
        <w:t>- выплаты за качество выполняемых работ;</w:t>
      </w:r>
    </w:p>
    <w:p w:rsidR="004C716C" w:rsidRPr="004C716C" w:rsidRDefault="004C716C" w:rsidP="004C716C">
      <w:pPr>
        <w:jc w:val="both"/>
        <w:rPr>
          <w:rFonts w:ascii="Arial" w:hAnsi="Arial" w:cs="Arial"/>
        </w:rPr>
      </w:pPr>
      <w:r w:rsidRPr="004C716C">
        <w:rPr>
          <w:rFonts w:ascii="Arial" w:hAnsi="Arial" w:cs="Arial"/>
        </w:rPr>
        <w:t xml:space="preserve">- за стаж непрерывной работы, выслугу лет; </w:t>
      </w:r>
    </w:p>
    <w:p w:rsidR="004C716C" w:rsidRPr="004C716C" w:rsidRDefault="004C716C" w:rsidP="004C716C">
      <w:pPr>
        <w:jc w:val="both"/>
        <w:rPr>
          <w:rFonts w:ascii="Arial" w:hAnsi="Arial" w:cs="Arial"/>
        </w:rPr>
      </w:pPr>
      <w:r w:rsidRPr="004C716C">
        <w:rPr>
          <w:rFonts w:ascii="Arial" w:hAnsi="Arial" w:cs="Arial"/>
        </w:rPr>
        <w:t>- премиальные выплаты по итогам работы.</w:t>
      </w:r>
    </w:p>
    <w:p w:rsidR="004C716C" w:rsidRPr="004C716C" w:rsidRDefault="004C716C" w:rsidP="004C716C">
      <w:pPr>
        <w:jc w:val="both"/>
        <w:rPr>
          <w:rFonts w:ascii="Arial" w:hAnsi="Arial" w:cs="Arial"/>
        </w:rPr>
      </w:pPr>
      <w:r w:rsidRPr="004C716C">
        <w:rPr>
          <w:rFonts w:ascii="Arial" w:hAnsi="Arial" w:cs="Arial"/>
        </w:rPr>
        <w:t>Выплаты стимулирующего характера, установленные в процентном отношении, применяются к минимальному окладу, минимальной ставке заработной платы по соответствующим профессиональным квалификационным группам.</w:t>
      </w:r>
    </w:p>
    <w:p w:rsidR="004C716C" w:rsidRPr="004C716C" w:rsidRDefault="004C716C" w:rsidP="004C716C">
      <w:pPr>
        <w:jc w:val="both"/>
        <w:rPr>
          <w:rFonts w:ascii="Arial" w:hAnsi="Arial" w:cs="Arial"/>
        </w:rPr>
      </w:pPr>
      <w:r w:rsidRPr="004C716C">
        <w:rPr>
          <w:rFonts w:ascii="Arial" w:hAnsi="Arial" w:cs="Arial"/>
        </w:rPr>
        <w:t>Применение какой-либо стимулирующей выплаты к минимальному окладу, минимальной ставке заработной платы не учитывается при начислении иных стимулирующих выплат.</w:t>
      </w:r>
    </w:p>
    <w:p w:rsidR="006B43AF" w:rsidRDefault="004C716C" w:rsidP="004C716C">
      <w:pPr>
        <w:jc w:val="both"/>
        <w:rPr>
          <w:rFonts w:ascii="Arial" w:hAnsi="Arial" w:cs="Arial"/>
          <w:color w:val="000000"/>
        </w:rPr>
      </w:pPr>
      <w:r w:rsidRPr="004C716C">
        <w:rPr>
          <w:rFonts w:ascii="Arial" w:hAnsi="Arial" w:cs="Arial"/>
          <w:color w:val="000000"/>
        </w:rPr>
        <w:t>Размеры и условия осуществления выплат стимулирующего характера устанавливаются локальными нормативными актами, принимаемыми с учетом мнения представительного органа работников на основе показателей и критериев эффективности работы, измеряемых качественными и количественными показателями.</w:t>
      </w:r>
      <w:bookmarkStart w:id="80" w:name="sub_233"/>
    </w:p>
    <w:p w:rsidR="004C716C" w:rsidRPr="006B43AF" w:rsidRDefault="004C716C" w:rsidP="006B43AF">
      <w:pPr>
        <w:ind w:firstLine="720"/>
        <w:jc w:val="both"/>
        <w:rPr>
          <w:rFonts w:ascii="Arial" w:hAnsi="Arial" w:cs="Arial"/>
          <w:color w:val="000000"/>
        </w:rPr>
      </w:pPr>
      <w:r w:rsidRPr="004C716C">
        <w:rPr>
          <w:rFonts w:ascii="Arial" w:hAnsi="Arial" w:cs="Arial"/>
        </w:rPr>
        <w:t>2.6.2. Выплаты за интенсивность и высокие результаты работы</w:t>
      </w:r>
    </w:p>
    <w:p w:rsidR="004C716C" w:rsidRPr="004C716C" w:rsidRDefault="004C716C" w:rsidP="004C716C">
      <w:pPr>
        <w:jc w:val="both"/>
        <w:rPr>
          <w:rFonts w:ascii="Arial" w:hAnsi="Arial" w:cs="Arial"/>
        </w:rPr>
      </w:pPr>
      <w:r w:rsidRPr="004C716C">
        <w:rPr>
          <w:rFonts w:ascii="Arial" w:hAnsi="Arial" w:cs="Arial"/>
        </w:rPr>
        <w:t>Выплаты за интенсивность и высокие результаты работы устанавливаются работникам учреждения, непосредственно участвующим в обеспечении высококачественного тренировочного процесса (таблица 9).</w:t>
      </w:r>
    </w:p>
    <w:p w:rsidR="004C716C" w:rsidRPr="004C716C" w:rsidRDefault="004C716C" w:rsidP="004C716C">
      <w:pPr>
        <w:jc w:val="both"/>
        <w:rPr>
          <w:rFonts w:ascii="Arial" w:hAnsi="Arial" w:cs="Arial"/>
        </w:rPr>
      </w:pPr>
    </w:p>
    <w:p w:rsidR="004C716C" w:rsidRDefault="004C716C" w:rsidP="004C716C">
      <w:pPr>
        <w:jc w:val="both"/>
        <w:rPr>
          <w:rFonts w:ascii="Arial" w:hAnsi="Arial" w:cs="Arial"/>
        </w:rPr>
      </w:pPr>
      <w:r w:rsidRPr="004C716C">
        <w:rPr>
          <w:rFonts w:ascii="Arial" w:hAnsi="Arial" w:cs="Arial"/>
        </w:rPr>
        <w:t>Таблица 9</w:t>
      </w:r>
    </w:p>
    <w:p w:rsidR="00305081" w:rsidRPr="004C716C" w:rsidRDefault="00305081" w:rsidP="004C716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7"/>
        <w:gridCol w:w="3737"/>
        <w:gridCol w:w="3127"/>
      </w:tblGrid>
      <w:tr w:rsidR="004C716C" w:rsidRPr="00305081" w:rsidTr="004C716C">
        <w:tc>
          <w:tcPr>
            <w:tcW w:w="3794"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Показатель</w:t>
            </w:r>
          </w:p>
        </w:tc>
        <w:tc>
          <w:tcPr>
            <w:tcW w:w="3958"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Критерии</w:t>
            </w:r>
          </w:p>
        </w:tc>
        <w:tc>
          <w:tcPr>
            <w:tcW w:w="3271"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Размер стимулирующей выплаты в % от минимального оклада, минимальной ставки заработной платы</w:t>
            </w:r>
          </w:p>
        </w:tc>
      </w:tr>
      <w:tr w:rsidR="004C716C" w:rsidRPr="00305081" w:rsidTr="004C716C">
        <w:tc>
          <w:tcPr>
            <w:tcW w:w="3794"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Выполнение программ спортивной подготовки</w:t>
            </w:r>
          </w:p>
        </w:tc>
        <w:tc>
          <w:tcPr>
            <w:tcW w:w="3958"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Доля занимающихся, успешно сдавших контрольные переводные нормативы</w:t>
            </w:r>
          </w:p>
        </w:tc>
        <w:tc>
          <w:tcPr>
            <w:tcW w:w="3271"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До 30</w:t>
            </w:r>
          </w:p>
        </w:tc>
      </w:tr>
      <w:tr w:rsidR="004C716C" w:rsidRPr="00305081" w:rsidTr="004C716C">
        <w:tc>
          <w:tcPr>
            <w:tcW w:w="3794"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Качество спортивной подготовки</w:t>
            </w:r>
          </w:p>
        </w:tc>
        <w:tc>
          <w:tcPr>
            <w:tcW w:w="3958"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Доля занимающихся, получивших спортивный разряд</w:t>
            </w:r>
          </w:p>
        </w:tc>
        <w:tc>
          <w:tcPr>
            <w:tcW w:w="3271"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До 30</w:t>
            </w:r>
          </w:p>
        </w:tc>
      </w:tr>
    </w:tbl>
    <w:p w:rsidR="004C716C" w:rsidRPr="004C716C" w:rsidRDefault="004C716C" w:rsidP="004C716C">
      <w:pPr>
        <w:jc w:val="both"/>
        <w:rPr>
          <w:rFonts w:ascii="Arial" w:hAnsi="Arial" w:cs="Arial"/>
        </w:rPr>
      </w:pPr>
    </w:p>
    <w:p w:rsidR="004C716C" w:rsidRPr="004C716C" w:rsidRDefault="004C716C" w:rsidP="004C716C">
      <w:pPr>
        <w:jc w:val="both"/>
        <w:rPr>
          <w:rFonts w:ascii="Arial" w:hAnsi="Arial" w:cs="Arial"/>
        </w:rPr>
      </w:pPr>
      <w:r w:rsidRPr="004C716C">
        <w:rPr>
          <w:rFonts w:ascii="Arial" w:hAnsi="Arial" w:cs="Arial"/>
        </w:rPr>
        <w:t>Перечень специалистов, которым устанавливаются стимулирующие выплаты за интенсивность и высокие результаты работы, определяется учреждением с учетом непосредственного вклада работника в достижение результатов.</w:t>
      </w:r>
    </w:p>
    <w:p w:rsidR="004C716C" w:rsidRPr="004C716C" w:rsidRDefault="004C716C" w:rsidP="004C716C">
      <w:pPr>
        <w:jc w:val="both"/>
        <w:rPr>
          <w:rFonts w:ascii="Arial" w:hAnsi="Arial" w:cs="Arial"/>
        </w:rPr>
      </w:pPr>
      <w:r w:rsidRPr="004C716C">
        <w:rPr>
          <w:rFonts w:ascii="Arial" w:hAnsi="Arial" w:cs="Arial"/>
        </w:rPr>
        <w:t>Выплаты за интенсивность и высокие результаты носят разовый характер.</w:t>
      </w:r>
    </w:p>
    <w:p w:rsidR="006B43AF" w:rsidRDefault="004C716C" w:rsidP="004C716C">
      <w:pPr>
        <w:jc w:val="both"/>
        <w:rPr>
          <w:rFonts w:ascii="Arial" w:hAnsi="Arial" w:cs="Arial"/>
        </w:rPr>
      </w:pPr>
      <w:r w:rsidRPr="004C716C">
        <w:rPr>
          <w:rFonts w:ascii="Arial" w:hAnsi="Arial" w:cs="Arial"/>
        </w:rPr>
        <w:t>Выплаты за интенсивность и высокие результаты работы тренеров  и специалистов устанавливаются в процентах к минимальному окладу, минимальной ставке заработной платы либо в абсолютном размере.</w:t>
      </w:r>
      <w:bookmarkEnd w:id="80"/>
    </w:p>
    <w:p w:rsidR="004C716C" w:rsidRPr="004C716C" w:rsidRDefault="006B43AF" w:rsidP="006B43AF">
      <w:pPr>
        <w:ind w:firstLine="720"/>
        <w:jc w:val="both"/>
        <w:rPr>
          <w:rFonts w:ascii="Arial" w:hAnsi="Arial" w:cs="Arial"/>
        </w:rPr>
      </w:pPr>
      <w:r>
        <w:rPr>
          <w:rFonts w:ascii="Arial" w:hAnsi="Arial" w:cs="Arial"/>
        </w:rPr>
        <w:t>2.6.3</w:t>
      </w:r>
      <w:r w:rsidR="004C716C" w:rsidRPr="004C716C">
        <w:rPr>
          <w:rFonts w:ascii="Arial" w:hAnsi="Arial" w:cs="Arial"/>
        </w:rPr>
        <w:t>. Стимулирующие выплаты за качество выполняемых работ устанавливаются сотрудникам, имеющим почетные звания, государственные награды, а также награжденным отраслевыми почетными и нагрудными знаками и медалями. Выплаты производятся при условии соответствия званий, наград, знаков отличия профилю учреждения и деятельности самого работника.</w:t>
      </w:r>
    </w:p>
    <w:p w:rsidR="004C716C" w:rsidRPr="004C716C" w:rsidRDefault="004C716C" w:rsidP="004C716C">
      <w:pPr>
        <w:jc w:val="both"/>
        <w:rPr>
          <w:rFonts w:ascii="Arial" w:hAnsi="Arial" w:cs="Arial"/>
        </w:rPr>
      </w:pPr>
      <w:r w:rsidRPr="004C716C">
        <w:rPr>
          <w:rFonts w:ascii="Arial" w:hAnsi="Arial" w:cs="Arial"/>
        </w:rPr>
        <w:t>При наличии нескольких оснований для установления стимулирующей выплаты за качество выполняемых работ выплата определяется по одному (наивысшему) основанию.</w:t>
      </w:r>
    </w:p>
    <w:p w:rsidR="004C716C" w:rsidRPr="004C716C" w:rsidRDefault="004C716C" w:rsidP="004C716C">
      <w:pPr>
        <w:jc w:val="both"/>
        <w:rPr>
          <w:rFonts w:ascii="Arial" w:hAnsi="Arial" w:cs="Arial"/>
        </w:rPr>
      </w:pPr>
      <w:r w:rsidRPr="004C716C">
        <w:rPr>
          <w:rFonts w:ascii="Arial" w:hAnsi="Arial" w:cs="Arial"/>
        </w:rPr>
        <w:lastRenderedPageBreak/>
        <w:t>Размеры выплат за качество выполняемых работ приведены в таблице</w:t>
      </w:r>
      <w:r w:rsidRPr="004C716C">
        <w:rPr>
          <w:rFonts w:ascii="Arial" w:hAnsi="Arial" w:cs="Arial"/>
          <w:color w:val="FFFFFF"/>
        </w:rPr>
        <w:t>.</w:t>
      </w:r>
      <w:r w:rsidRPr="004C716C">
        <w:rPr>
          <w:rFonts w:ascii="Arial" w:hAnsi="Arial" w:cs="Arial"/>
        </w:rPr>
        <w:t>10.</w:t>
      </w:r>
    </w:p>
    <w:p w:rsidR="004C716C" w:rsidRPr="004C716C" w:rsidRDefault="004C716C" w:rsidP="004C716C">
      <w:pPr>
        <w:jc w:val="both"/>
        <w:rPr>
          <w:rFonts w:ascii="Arial" w:hAnsi="Arial" w:cs="Arial"/>
        </w:rPr>
      </w:pPr>
    </w:p>
    <w:p w:rsidR="004C716C" w:rsidRDefault="004C716C" w:rsidP="004C716C">
      <w:pPr>
        <w:jc w:val="both"/>
        <w:rPr>
          <w:rFonts w:ascii="Arial" w:hAnsi="Arial" w:cs="Arial"/>
        </w:rPr>
      </w:pPr>
      <w:r w:rsidRPr="004C716C">
        <w:rPr>
          <w:rFonts w:ascii="Arial" w:hAnsi="Arial" w:cs="Arial"/>
        </w:rPr>
        <w:t>Таблица 10</w:t>
      </w:r>
    </w:p>
    <w:p w:rsidR="00305081" w:rsidRPr="004C716C" w:rsidRDefault="00305081" w:rsidP="004C716C">
      <w:pPr>
        <w:jc w:val="both"/>
        <w:rPr>
          <w:rFonts w:ascii="Arial" w:hAnsi="Arial" w:cs="Arial"/>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6"/>
        <w:gridCol w:w="3875"/>
      </w:tblGrid>
      <w:tr w:rsidR="004C716C" w:rsidRPr="00305081" w:rsidTr="004C716C">
        <w:trPr>
          <w:cantSplit/>
          <w:jc w:val="center"/>
        </w:trPr>
        <w:tc>
          <w:tcPr>
            <w:tcW w:w="6156" w:type="dxa"/>
            <w:vAlign w:val="center"/>
          </w:tcPr>
          <w:p w:rsidR="004C716C" w:rsidRPr="00305081" w:rsidRDefault="004C716C" w:rsidP="004C716C">
            <w:pPr>
              <w:jc w:val="both"/>
              <w:rPr>
                <w:rFonts w:ascii="Arial" w:hAnsi="Arial" w:cs="Arial"/>
                <w:sz w:val="22"/>
                <w:szCs w:val="22"/>
              </w:rPr>
            </w:pPr>
          </w:p>
        </w:tc>
        <w:tc>
          <w:tcPr>
            <w:tcW w:w="3875"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Размеры выплаты в процентах к минимальному окладу, минимальной ставке заработной платы</w:t>
            </w:r>
          </w:p>
        </w:tc>
      </w:tr>
      <w:tr w:rsidR="004C716C" w:rsidRPr="00305081" w:rsidTr="004C716C">
        <w:trPr>
          <w:cantSplit/>
          <w:jc w:val="center"/>
        </w:trPr>
        <w:tc>
          <w:tcPr>
            <w:tcW w:w="6156" w:type="dxa"/>
          </w:tcPr>
          <w:p w:rsidR="004C716C" w:rsidRPr="00305081" w:rsidRDefault="004C716C" w:rsidP="004C716C">
            <w:pPr>
              <w:ind w:firstLine="284"/>
              <w:jc w:val="both"/>
              <w:rPr>
                <w:rFonts w:ascii="Arial" w:hAnsi="Arial" w:cs="Arial"/>
                <w:sz w:val="22"/>
                <w:szCs w:val="22"/>
              </w:rPr>
            </w:pPr>
            <w:r w:rsidRPr="00305081">
              <w:rPr>
                <w:rFonts w:ascii="Arial" w:hAnsi="Arial" w:cs="Arial"/>
                <w:sz w:val="22"/>
                <w:szCs w:val="22"/>
              </w:rPr>
              <w:t>За почетное звание "Заслуженный работник физической культуры Российской Федерации"</w:t>
            </w:r>
          </w:p>
          <w:p w:rsidR="004C716C" w:rsidRPr="00305081" w:rsidRDefault="004C716C" w:rsidP="004C716C">
            <w:pPr>
              <w:ind w:firstLine="284"/>
              <w:jc w:val="both"/>
              <w:rPr>
                <w:rFonts w:ascii="Arial" w:hAnsi="Arial" w:cs="Arial"/>
                <w:sz w:val="22"/>
                <w:szCs w:val="22"/>
              </w:rPr>
            </w:pPr>
            <w:r w:rsidRPr="00305081">
              <w:rPr>
                <w:rFonts w:ascii="Arial" w:hAnsi="Arial" w:cs="Arial"/>
                <w:sz w:val="22"/>
                <w:szCs w:val="22"/>
              </w:rPr>
              <w:t>За государственные награды, включая почетные звания Российской Федерации и СССР</w:t>
            </w:r>
          </w:p>
          <w:p w:rsidR="004C716C" w:rsidRPr="00305081" w:rsidRDefault="004C716C" w:rsidP="004C716C">
            <w:pPr>
              <w:ind w:firstLine="284"/>
              <w:jc w:val="both"/>
              <w:rPr>
                <w:rFonts w:ascii="Arial" w:hAnsi="Arial" w:cs="Arial"/>
                <w:sz w:val="22"/>
                <w:szCs w:val="22"/>
              </w:rPr>
            </w:pPr>
            <w:r w:rsidRPr="00305081">
              <w:rPr>
                <w:rFonts w:ascii="Arial" w:hAnsi="Arial" w:cs="Arial"/>
                <w:sz w:val="22"/>
                <w:szCs w:val="22"/>
              </w:rPr>
              <w:t>За почетные спортивные звания "Заслуженный тренер России", "Заслуженный тренер СССР", "Заслуженный мастер спорта России", "Заслуженный мастер спорта СССР"</w:t>
            </w:r>
          </w:p>
          <w:p w:rsidR="004C716C" w:rsidRPr="00305081" w:rsidRDefault="004C716C" w:rsidP="004C716C">
            <w:pPr>
              <w:ind w:firstLine="284"/>
              <w:jc w:val="both"/>
              <w:rPr>
                <w:rFonts w:ascii="Arial" w:hAnsi="Arial" w:cs="Arial"/>
                <w:sz w:val="22"/>
                <w:szCs w:val="22"/>
              </w:rPr>
            </w:pPr>
            <w:r w:rsidRPr="00305081">
              <w:rPr>
                <w:rFonts w:ascii="Arial" w:hAnsi="Arial" w:cs="Arial"/>
                <w:sz w:val="22"/>
                <w:szCs w:val="22"/>
              </w:rPr>
              <w:t>За почетный знак "За заслуги в развитии физической культуры и спорта"</w:t>
            </w:r>
          </w:p>
        </w:tc>
        <w:tc>
          <w:tcPr>
            <w:tcW w:w="3875"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до 100%</w:t>
            </w:r>
          </w:p>
        </w:tc>
      </w:tr>
      <w:tr w:rsidR="004C716C" w:rsidRPr="00305081" w:rsidTr="004C716C">
        <w:trPr>
          <w:cantSplit/>
          <w:jc w:val="center"/>
        </w:trPr>
        <w:tc>
          <w:tcPr>
            <w:tcW w:w="6156" w:type="dxa"/>
          </w:tcPr>
          <w:p w:rsidR="004C716C" w:rsidRPr="00305081" w:rsidRDefault="004C716C" w:rsidP="004C716C">
            <w:pPr>
              <w:ind w:firstLine="284"/>
              <w:jc w:val="both"/>
              <w:rPr>
                <w:rFonts w:ascii="Arial" w:hAnsi="Arial" w:cs="Arial"/>
                <w:sz w:val="22"/>
                <w:szCs w:val="22"/>
              </w:rPr>
            </w:pPr>
            <w:r w:rsidRPr="00305081">
              <w:rPr>
                <w:rFonts w:ascii="Arial" w:hAnsi="Arial" w:cs="Arial"/>
                <w:sz w:val="22"/>
                <w:szCs w:val="22"/>
              </w:rPr>
              <w:t>За ведомственные награды</w:t>
            </w:r>
          </w:p>
          <w:p w:rsidR="004C716C" w:rsidRPr="00305081" w:rsidRDefault="004C716C" w:rsidP="004C716C">
            <w:pPr>
              <w:ind w:firstLine="284"/>
              <w:jc w:val="both"/>
              <w:rPr>
                <w:rFonts w:ascii="Arial" w:hAnsi="Arial" w:cs="Arial"/>
                <w:sz w:val="22"/>
                <w:szCs w:val="22"/>
              </w:rPr>
            </w:pPr>
            <w:r w:rsidRPr="00305081">
              <w:rPr>
                <w:rFonts w:ascii="Arial" w:hAnsi="Arial" w:cs="Arial"/>
                <w:sz w:val="22"/>
                <w:szCs w:val="22"/>
              </w:rPr>
              <w:t>За спортивные звания "Мастер спорта России международного класса", "Гроссмейстер России", "Мастер спорта СССР международного класса", "Гроссмейстер СССР", "Мастер спорта России", "Мастер спорта СССР"</w:t>
            </w:r>
          </w:p>
        </w:tc>
        <w:tc>
          <w:tcPr>
            <w:tcW w:w="3875"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до 40%</w:t>
            </w:r>
          </w:p>
        </w:tc>
      </w:tr>
    </w:tbl>
    <w:p w:rsidR="004C716C" w:rsidRPr="004C716C" w:rsidRDefault="004C716C" w:rsidP="004C716C">
      <w:pPr>
        <w:jc w:val="both"/>
        <w:rPr>
          <w:rFonts w:ascii="Arial" w:hAnsi="Arial" w:cs="Arial"/>
        </w:rPr>
      </w:pPr>
    </w:p>
    <w:p w:rsidR="004C716C" w:rsidRPr="004C716C" w:rsidRDefault="006B43AF" w:rsidP="006B43AF">
      <w:pPr>
        <w:ind w:firstLine="720"/>
        <w:jc w:val="both"/>
        <w:rPr>
          <w:rFonts w:ascii="Arial" w:hAnsi="Arial" w:cs="Arial"/>
        </w:rPr>
      </w:pPr>
      <w:r>
        <w:rPr>
          <w:rFonts w:ascii="Arial" w:hAnsi="Arial" w:cs="Arial"/>
        </w:rPr>
        <w:t>2.6.4</w:t>
      </w:r>
      <w:r w:rsidR="004C716C" w:rsidRPr="004C716C">
        <w:rPr>
          <w:rFonts w:ascii="Arial" w:hAnsi="Arial" w:cs="Arial"/>
        </w:rPr>
        <w:t>. Стимулирующая выплата за стаж непрерывной работы, выслугу лет устанавливается в целях укрепления кадрового состава учреждений.</w:t>
      </w:r>
    </w:p>
    <w:p w:rsidR="004C716C" w:rsidRPr="004C716C" w:rsidRDefault="004C716C" w:rsidP="004C716C">
      <w:pPr>
        <w:jc w:val="both"/>
        <w:rPr>
          <w:rFonts w:ascii="Arial" w:hAnsi="Arial" w:cs="Arial"/>
        </w:rPr>
      </w:pPr>
      <w:r w:rsidRPr="004C716C">
        <w:rPr>
          <w:rFonts w:ascii="Arial" w:hAnsi="Arial" w:cs="Arial"/>
        </w:rPr>
        <w:t>При расчете выплаты за стаж непрерывной работы, выслугу лет в стаж работы засчитывается общий стаж работы по следующим критериям:</w:t>
      </w:r>
    </w:p>
    <w:p w:rsidR="004C716C" w:rsidRPr="004C716C" w:rsidRDefault="004C716C" w:rsidP="004C716C">
      <w:pPr>
        <w:jc w:val="both"/>
        <w:rPr>
          <w:rFonts w:ascii="Arial" w:hAnsi="Arial" w:cs="Arial"/>
        </w:rPr>
      </w:pPr>
      <w:r w:rsidRPr="004C716C">
        <w:rPr>
          <w:rFonts w:ascii="Arial" w:hAnsi="Arial" w:cs="Arial"/>
        </w:rPr>
        <w:t>для должностей категории «руководители» - стаж руководящей работы;</w:t>
      </w:r>
    </w:p>
    <w:p w:rsidR="004C716C" w:rsidRPr="004C716C" w:rsidRDefault="004C716C" w:rsidP="004C716C">
      <w:pPr>
        <w:jc w:val="both"/>
        <w:rPr>
          <w:rFonts w:ascii="Arial" w:hAnsi="Arial" w:cs="Arial"/>
        </w:rPr>
      </w:pPr>
      <w:r w:rsidRPr="004C716C">
        <w:rPr>
          <w:rFonts w:ascii="Arial" w:hAnsi="Arial" w:cs="Arial"/>
        </w:rPr>
        <w:t>для основного персонала – стаж работы по специальности;</w:t>
      </w:r>
    </w:p>
    <w:p w:rsidR="004C716C" w:rsidRPr="004C716C" w:rsidRDefault="004C716C" w:rsidP="004C716C">
      <w:pPr>
        <w:jc w:val="both"/>
        <w:rPr>
          <w:rFonts w:ascii="Arial" w:hAnsi="Arial" w:cs="Arial"/>
        </w:rPr>
      </w:pPr>
      <w:r w:rsidRPr="004C716C">
        <w:rPr>
          <w:rFonts w:ascii="Arial" w:hAnsi="Arial" w:cs="Arial"/>
        </w:rPr>
        <w:t>для остальных категорий – стаж работы в данном учреждении независимо от занимаемой должности.</w:t>
      </w:r>
    </w:p>
    <w:p w:rsidR="004C716C" w:rsidRDefault="004C716C" w:rsidP="004C716C">
      <w:pPr>
        <w:jc w:val="both"/>
        <w:rPr>
          <w:rFonts w:ascii="Arial" w:hAnsi="Arial" w:cs="Arial"/>
        </w:rPr>
      </w:pPr>
      <w:r w:rsidRPr="004C716C">
        <w:rPr>
          <w:rFonts w:ascii="Arial" w:hAnsi="Arial" w:cs="Arial"/>
        </w:rPr>
        <w:t>Размеры стимулирующих выплат за стаж непрерывной работы, выслугу лет в процентах от минимального оклада, минимальной ставки заработной платы приведены в таблице 11.</w:t>
      </w:r>
    </w:p>
    <w:p w:rsidR="00305081" w:rsidRPr="004C716C" w:rsidRDefault="00305081" w:rsidP="004C716C">
      <w:pPr>
        <w:jc w:val="both"/>
        <w:rPr>
          <w:rFonts w:ascii="Arial" w:hAnsi="Arial" w:cs="Arial"/>
        </w:rPr>
      </w:pPr>
    </w:p>
    <w:p w:rsidR="004C716C" w:rsidRDefault="004C716C" w:rsidP="004C716C">
      <w:pPr>
        <w:jc w:val="both"/>
        <w:rPr>
          <w:rFonts w:ascii="Arial" w:hAnsi="Arial" w:cs="Arial"/>
        </w:rPr>
      </w:pPr>
      <w:r w:rsidRPr="004C716C">
        <w:rPr>
          <w:rFonts w:ascii="Arial" w:hAnsi="Arial" w:cs="Arial"/>
        </w:rPr>
        <w:t>Таблица 11</w:t>
      </w:r>
    </w:p>
    <w:p w:rsidR="00305081" w:rsidRPr="004C716C" w:rsidRDefault="00305081" w:rsidP="004C716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5"/>
        <w:gridCol w:w="5676"/>
      </w:tblGrid>
      <w:tr w:rsidR="004C716C" w:rsidRPr="00305081" w:rsidTr="004C716C">
        <w:tc>
          <w:tcPr>
            <w:tcW w:w="5068"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Стаж непрерывной работы, выслугу лет</w:t>
            </w:r>
          </w:p>
        </w:tc>
        <w:tc>
          <w:tcPr>
            <w:tcW w:w="6063"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Размеры стимулирующей выплаты в процентах к минимальному окладу, минимальной ставке заработной платы</w:t>
            </w:r>
          </w:p>
        </w:tc>
      </w:tr>
      <w:tr w:rsidR="004C716C" w:rsidRPr="00305081" w:rsidTr="004C716C">
        <w:tc>
          <w:tcPr>
            <w:tcW w:w="5068"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от 3 до 5 лет</w:t>
            </w:r>
          </w:p>
        </w:tc>
        <w:tc>
          <w:tcPr>
            <w:tcW w:w="6063"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до 5</w:t>
            </w:r>
          </w:p>
        </w:tc>
      </w:tr>
      <w:tr w:rsidR="004C716C" w:rsidRPr="00305081" w:rsidTr="004C716C">
        <w:tc>
          <w:tcPr>
            <w:tcW w:w="5068"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от 5 до 10 лет</w:t>
            </w:r>
          </w:p>
        </w:tc>
        <w:tc>
          <w:tcPr>
            <w:tcW w:w="6063"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до 10</w:t>
            </w:r>
          </w:p>
        </w:tc>
      </w:tr>
      <w:tr w:rsidR="004C716C" w:rsidRPr="00305081" w:rsidTr="004C716C">
        <w:tc>
          <w:tcPr>
            <w:tcW w:w="5068"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от 10 до 15 лет</w:t>
            </w:r>
          </w:p>
        </w:tc>
        <w:tc>
          <w:tcPr>
            <w:tcW w:w="6063"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до 15</w:t>
            </w:r>
          </w:p>
        </w:tc>
      </w:tr>
      <w:tr w:rsidR="004C716C" w:rsidRPr="00305081" w:rsidTr="004C716C">
        <w:tc>
          <w:tcPr>
            <w:tcW w:w="5068"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свыше 15 лет</w:t>
            </w:r>
          </w:p>
        </w:tc>
        <w:tc>
          <w:tcPr>
            <w:tcW w:w="6063" w:type="dxa"/>
            <w:vAlign w:val="center"/>
          </w:tcPr>
          <w:p w:rsidR="004C716C" w:rsidRPr="00305081" w:rsidRDefault="004C716C" w:rsidP="004C716C">
            <w:pPr>
              <w:jc w:val="both"/>
              <w:rPr>
                <w:rFonts w:ascii="Arial" w:hAnsi="Arial" w:cs="Arial"/>
                <w:sz w:val="22"/>
                <w:szCs w:val="22"/>
              </w:rPr>
            </w:pPr>
            <w:r w:rsidRPr="00305081">
              <w:rPr>
                <w:rFonts w:ascii="Arial" w:hAnsi="Arial" w:cs="Arial"/>
                <w:sz w:val="22"/>
                <w:szCs w:val="22"/>
              </w:rPr>
              <w:t>до 20</w:t>
            </w:r>
          </w:p>
        </w:tc>
      </w:tr>
    </w:tbl>
    <w:p w:rsidR="004C716C" w:rsidRPr="004C716C" w:rsidRDefault="004C716C" w:rsidP="004C716C">
      <w:pPr>
        <w:jc w:val="both"/>
        <w:rPr>
          <w:rFonts w:ascii="Arial" w:hAnsi="Arial" w:cs="Arial"/>
        </w:rPr>
      </w:pPr>
    </w:p>
    <w:p w:rsidR="004C716C" w:rsidRPr="004C716C" w:rsidRDefault="004C716C" w:rsidP="004C716C">
      <w:pPr>
        <w:jc w:val="both"/>
        <w:rPr>
          <w:rFonts w:ascii="Arial" w:hAnsi="Arial" w:cs="Arial"/>
        </w:rPr>
      </w:pPr>
      <w:r w:rsidRPr="004C716C">
        <w:rPr>
          <w:rFonts w:ascii="Arial" w:hAnsi="Arial" w:cs="Arial"/>
        </w:rPr>
        <w:t xml:space="preserve">В целях привлечения и укрепления кадрового тренерского состава устанавливаются стимулирующие выплаты в размере до 20 % от минимального оклада, минимальной ставки заработной платы молодым специалистам (тренерам, инструкторам-методистам в возрасте до 30 лет) в течение 3-х первых лет работы, если они получили впервые высшее или среднее профессиональное образование, соответствующее должности, независимо от формы получения образования, и поступили к работе по специальности не </w:t>
      </w:r>
      <w:r w:rsidRPr="004C716C">
        <w:rPr>
          <w:rFonts w:ascii="Arial" w:hAnsi="Arial" w:cs="Arial"/>
        </w:rPr>
        <w:lastRenderedPageBreak/>
        <w:t>позднее 3-х месяцев после получения соответствующего диплома государственного образца.</w:t>
      </w:r>
    </w:p>
    <w:p w:rsidR="004C716C" w:rsidRPr="004C716C" w:rsidRDefault="004C716C" w:rsidP="004C716C">
      <w:pPr>
        <w:jc w:val="both"/>
        <w:rPr>
          <w:rFonts w:ascii="Arial" w:hAnsi="Arial" w:cs="Arial"/>
        </w:rPr>
      </w:pPr>
      <w:r w:rsidRPr="004C716C">
        <w:rPr>
          <w:rFonts w:ascii="Arial" w:hAnsi="Arial" w:cs="Arial"/>
        </w:rPr>
        <w:t>Отдельным работникам учреждения (руководителям, тренерам, инструкторам-методистам, спортсменам-инструкторам, а также специалистам, относящимся к ПКГ общеотраслевых должностей руководителей, специалистов и служащих) устанавливаются выплаты к минимальным окладам, минимальным ставкам заработной платы за участие в подготовке спортсмена высокого класса согласно таблице 12.</w:t>
      </w:r>
    </w:p>
    <w:p w:rsidR="004C716C" w:rsidRPr="004C716C" w:rsidRDefault="004C716C" w:rsidP="004C716C">
      <w:pPr>
        <w:jc w:val="both"/>
        <w:rPr>
          <w:rFonts w:ascii="Arial" w:hAnsi="Arial" w:cs="Arial"/>
        </w:rPr>
      </w:pPr>
    </w:p>
    <w:p w:rsidR="004C716C" w:rsidRDefault="004C716C" w:rsidP="004C716C">
      <w:pPr>
        <w:jc w:val="both"/>
        <w:rPr>
          <w:rFonts w:ascii="Arial" w:hAnsi="Arial" w:cs="Arial"/>
        </w:rPr>
      </w:pPr>
      <w:bookmarkStart w:id="81" w:name="sub_26"/>
      <w:r w:rsidRPr="004C716C">
        <w:rPr>
          <w:rFonts w:ascii="Arial" w:hAnsi="Arial" w:cs="Arial"/>
        </w:rPr>
        <w:t>Таблица 12</w:t>
      </w:r>
    </w:p>
    <w:p w:rsidR="00305081" w:rsidRPr="004C716C" w:rsidRDefault="00305081" w:rsidP="004C716C">
      <w:pPr>
        <w:jc w:val="both"/>
        <w:rPr>
          <w:rFonts w:ascii="Arial" w:hAnsi="Arial" w:cs="Arial"/>
          <w:lang w:val="en-US"/>
        </w:rPr>
      </w:pPr>
    </w:p>
    <w:tbl>
      <w:tblPr>
        <w:tblW w:w="9916"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3"/>
        <w:gridCol w:w="1068"/>
        <w:gridCol w:w="1990"/>
        <w:gridCol w:w="1925"/>
      </w:tblGrid>
      <w:tr w:rsidR="004C716C" w:rsidRPr="00861977" w:rsidTr="00305081">
        <w:trPr>
          <w:cantSplit/>
          <w:trHeight w:val="1273"/>
          <w:jc w:val="center"/>
        </w:trPr>
        <w:tc>
          <w:tcPr>
            <w:tcW w:w="4933" w:type="dxa"/>
            <w:vMerge w:val="restart"/>
          </w:tcPr>
          <w:p w:rsidR="004C716C" w:rsidRPr="00861977" w:rsidRDefault="004C716C" w:rsidP="004C716C">
            <w:pPr>
              <w:jc w:val="both"/>
              <w:rPr>
                <w:rFonts w:ascii="Arial" w:hAnsi="Arial" w:cs="Arial"/>
                <w:sz w:val="18"/>
                <w:szCs w:val="18"/>
              </w:rPr>
            </w:pPr>
          </w:p>
        </w:tc>
        <w:tc>
          <w:tcPr>
            <w:tcW w:w="1068" w:type="dxa"/>
            <w:vMerge w:val="restart"/>
            <w:vAlign w:val="center"/>
          </w:tcPr>
          <w:p w:rsidR="004C716C" w:rsidRPr="00861977" w:rsidRDefault="004C716C" w:rsidP="004C716C">
            <w:pPr>
              <w:jc w:val="both"/>
              <w:rPr>
                <w:rFonts w:ascii="Arial" w:hAnsi="Arial" w:cs="Arial"/>
                <w:sz w:val="18"/>
                <w:szCs w:val="18"/>
              </w:rPr>
            </w:pPr>
            <w:r w:rsidRPr="00861977">
              <w:rPr>
                <w:rFonts w:ascii="Arial" w:hAnsi="Arial" w:cs="Arial"/>
                <w:sz w:val="18"/>
                <w:szCs w:val="18"/>
              </w:rPr>
              <w:t>Занятое место</w:t>
            </w:r>
          </w:p>
        </w:tc>
        <w:tc>
          <w:tcPr>
            <w:tcW w:w="3915" w:type="dxa"/>
            <w:gridSpan w:val="2"/>
            <w:vAlign w:val="center"/>
          </w:tcPr>
          <w:p w:rsidR="004C716C" w:rsidRPr="00861977" w:rsidRDefault="004C716C" w:rsidP="004C716C">
            <w:pPr>
              <w:pStyle w:val="afe"/>
              <w:rPr>
                <w:sz w:val="18"/>
                <w:szCs w:val="18"/>
              </w:rPr>
            </w:pPr>
            <w:r w:rsidRPr="00861977">
              <w:rPr>
                <w:sz w:val="18"/>
                <w:szCs w:val="18"/>
              </w:rPr>
              <w:t>Размер выплаты в % к минимальному окладу, минимальной ставке заработной платы работника за участие в подготовке одного спортсмена</w:t>
            </w:r>
          </w:p>
        </w:tc>
      </w:tr>
      <w:tr w:rsidR="004C716C" w:rsidRPr="00861977" w:rsidTr="00305081">
        <w:trPr>
          <w:cantSplit/>
          <w:trHeight w:val="416"/>
          <w:jc w:val="center"/>
        </w:trPr>
        <w:tc>
          <w:tcPr>
            <w:tcW w:w="4933" w:type="dxa"/>
            <w:vMerge/>
          </w:tcPr>
          <w:p w:rsidR="004C716C" w:rsidRPr="00861977" w:rsidRDefault="004C716C" w:rsidP="004C716C">
            <w:pPr>
              <w:jc w:val="both"/>
              <w:rPr>
                <w:rFonts w:ascii="Arial" w:hAnsi="Arial" w:cs="Arial"/>
                <w:sz w:val="18"/>
                <w:szCs w:val="18"/>
              </w:rPr>
            </w:pPr>
          </w:p>
        </w:tc>
        <w:tc>
          <w:tcPr>
            <w:tcW w:w="1068" w:type="dxa"/>
            <w:vMerge/>
          </w:tcPr>
          <w:p w:rsidR="004C716C" w:rsidRPr="00861977" w:rsidRDefault="004C716C" w:rsidP="004C716C">
            <w:pPr>
              <w:jc w:val="both"/>
              <w:rPr>
                <w:rFonts w:ascii="Arial" w:hAnsi="Arial" w:cs="Arial"/>
                <w:sz w:val="18"/>
                <w:szCs w:val="18"/>
              </w:rPr>
            </w:pPr>
          </w:p>
        </w:tc>
        <w:tc>
          <w:tcPr>
            <w:tcW w:w="1990" w:type="dxa"/>
          </w:tcPr>
          <w:p w:rsidR="004C716C" w:rsidRPr="00861977" w:rsidRDefault="004C716C" w:rsidP="004C716C">
            <w:pPr>
              <w:pStyle w:val="afe"/>
              <w:rPr>
                <w:sz w:val="18"/>
                <w:szCs w:val="18"/>
              </w:rPr>
            </w:pPr>
            <w:r w:rsidRPr="00861977">
              <w:rPr>
                <w:sz w:val="18"/>
                <w:szCs w:val="18"/>
              </w:rPr>
              <w:t>Постоянный состав обучающихся</w:t>
            </w:r>
          </w:p>
        </w:tc>
        <w:tc>
          <w:tcPr>
            <w:tcW w:w="1925" w:type="dxa"/>
          </w:tcPr>
          <w:p w:rsidR="004C716C" w:rsidRPr="00861977" w:rsidRDefault="004C716C" w:rsidP="004C716C">
            <w:pPr>
              <w:pStyle w:val="afe"/>
              <w:rPr>
                <w:sz w:val="18"/>
                <w:szCs w:val="18"/>
              </w:rPr>
            </w:pPr>
            <w:r w:rsidRPr="00861977">
              <w:rPr>
                <w:sz w:val="18"/>
                <w:szCs w:val="18"/>
              </w:rPr>
              <w:t>Переменный состав обучающихся</w:t>
            </w:r>
          </w:p>
        </w:tc>
      </w:tr>
      <w:tr w:rsidR="004C716C" w:rsidRPr="00861977" w:rsidTr="00305081">
        <w:trPr>
          <w:cantSplit/>
          <w:jc w:val="center"/>
        </w:trPr>
        <w:tc>
          <w:tcPr>
            <w:tcW w:w="9916" w:type="dxa"/>
            <w:gridSpan w:val="4"/>
          </w:tcPr>
          <w:p w:rsidR="004C716C" w:rsidRPr="00861977" w:rsidRDefault="004C716C" w:rsidP="004C716C">
            <w:pPr>
              <w:jc w:val="both"/>
              <w:rPr>
                <w:rFonts w:ascii="Arial" w:hAnsi="Arial" w:cs="Arial"/>
                <w:sz w:val="18"/>
                <w:szCs w:val="18"/>
              </w:rPr>
            </w:pPr>
            <w:r w:rsidRPr="00861977">
              <w:rPr>
                <w:rFonts w:ascii="Arial" w:hAnsi="Arial" w:cs="Arial"/>
                <w:sz w:val="18"/>
                <w:szCs w:val="18"/>
              </w:rPr>
              <w:t>1. В личных и командных видах спортивных дисциплин:</w:t>
            </w:r>
          </w:p>
        </w:tc>
      </w:tr>
      <w:tr w:rsidR="004C716C" w:rsidRPr="00861977" w:rsidTr="00305081">
        <w:trPr>
          <w:cantSplit/>
          <w:jc w:val="center"/>
        </w:trPr>
        <w:tc>
          <w:tcPr>
            <w:tcW w:w="4933"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1.1. Олимпийские, Паралимпийские, Сурдлимпийские игры</w:t>
            </w:r>
          </w:p>
          <w:p w:rsidR="004C716C" w:rsidRPr="00861977" w:rsidRDefault="004C716C" w:rsidP="004C716C">
            <w:pPr>
              <w:jc w:val="both"/>
              <w:rPr>
                <w:rFonts w:ascii="Arial" w:hAnsi="Arial" w:cs="Arial"/>
                <w:sz w:val="18"/>
                <w:szCs w:val="18"/>
              </w:rPr>
            </w:pPr>
            <w:r w:rsidRPr="00861977">
              <w:rPr>
                <w:rFonts w:ascii="Arial" w:hAnsi="Arial" w:cs="Arial"/>
                <w:sz w:val="18"/>
                <w:szCs w:val="18"/>
              </w:rPr>
              <w:t>- чемпионат мира</w:t>
            </w:r>
          </w:p>
        </w:tc>
        <w:tc>
          <w:tcPr>
            <w:tcW w:w="1068"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1</w:t>
            </w:r>
          </w:p>
        </w:tc>
        <w:tc>
          <w:tcPr>
            <w:tcW w:w="1990"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До 15</w:t>
            </w:r>
          </w:p>
        </w:tc>
        <w:tc>
          <w:tcPr>
            <w:tcW w:w="1925"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До 7</w:t>
            </w:r>
          </w:p>
        </w:tc>
      </w:tr>
      <w:tr w:rsidR="004C716C" w:rsidRPr="00861977" w:rsidTr="00305081">
        <w:trPr>
          <w:cantSplit/>
          <w:jc w:val="center"/>
        </w:trPr>
        <w:tc>
          <w:tcPr>
            <w:tcW w:w="4933"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1.2. Олимпийские, Паралимпийские, Сурдлимпийские игры</w:t>
            </w:r>
          </w:p>
          <w:p w:rsidR="004C716C" w:rsidRPr="00861977" w:rsidRDefault="004C716C" w:rsidP="004C716C">
            <w:pPr>
              <w:jc w:val="both"/>
              <w:rPr>
                <w:rFonts w:ascii="Arial" w:hAnsi="Arial" w:cs="Arial"/>
                <w:sz w:val="18"/>
                <w:szCs w:val="18"/>
              </w:rPr>
            </w:pPr>
            <w:r w:rsidRPr="00861977">
              <w:rPr>
                <w:rFonts w:ascii="Arial" w:hAnsi="Arial" w:cs="Arial"/>
                <w:sz w:val="18"/>
                <w:szCs w:val="18"/>
              </w:rPr>
              <w:t>- чемпионат мира</w:t>
            </w:r>
          </w:p>
          <w:p w:rsidR="004C716C" w:rsidRPr="00861977" w:rsidRDefault="004C716C" w:rsidP="004C716C">
            <w:pPr>
              <w:jc w:val="both"/>
              <w:rPr>
                <w:rFonts w:ascii="Arial" w:hAnsi="Arial" w:cs="Arial"/>
                <w:sz w:val="18"/>
                <w:szCs w:val="18"/>
              </w:rPr>
            </w:pPr>
            <w:r w:rsidRPr="00861977">
              <w:rPr>
                <w:rFonts w:ascii="Arial" w:hAnsi="Arial" w:cs="Arial"/>
                <w:sz w:val="18"/>
                <w:szCs w:val="18"/>
              </w:rPr>
              <w:t>- чемпионат Европы</w:t>
            </w:r>
          </w:p>
          <w:p w:rsidR="004C716C" w:rsidRPr="00861977" w:rsidRDefault="004C716C" w:rsidP="004C716C">
            <w:pPr>
              <w:jc w:val="both"/>
              <w:rPr>
                <w:rFonts w:ascii="Arial" w:hAnsi="Arial" w:cs="Arial"/>
                <w:sz w:val="18"/>
                <w:szCs w:val="18"/>
              </w:rPr>
            </w:pPr>
            <w:r w:rsidRPr="00861977">
              <w:rPr>
                <w:rFonts w:ascii="Arial" w:hAnsi="Arial" w:cs="Arial"/>
                <w:sz w:val="18"/>
                <w:szCs w:val="18"/>
              </w:rPr>
              <w:t>- Кубок мира</w:t>
            </w:r>
          </w:p>
          <w:p w:rsidR="004C716C" w:rsidRPr="00861977" w:rsidRDefault="004C716C" w:rsidP="004C716C">
            <w:pPr>
              <w:jc w:val="both"/>
              <w:rPr>
                <w:rFonts w:ascii="Arial" w:hAnsi="Arial" w:cs="Arial"/>
                <w:sz w:val="18"/>
                <w:szCs w:val="18"/>
              </w:rPr>
            </w:pPr>
            <w:r w:rsidRPr="00861977">
              <w:rPr>
                <w:rFonts w:ascii="Arial" w:hAnsi="Arial" w:cs="Arial"/>
                <w:sz w:val="18"/>
                <w:szCs w:val="18"/>
              </w:rPr>
              <w:t>- Кубок Европы</w:t>
            </w:r>
          </w:p>
        </w:tc>
        <w:tc>
          <w:tcPr>
            <w:tcW w:w="1068"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2-6</w:t>
            </w:r>
          </w:p>
          <w:p w:rsidR="004C716C" w:rsidRPr="00861977" w:rsidRDefault="004C716C" w:rsidP="004C716C">
            <w:pPr>
              <w:jc w:val="both"/>
              <w:rPr>
                <w:rFonts w:ascii="Arial" w:hAnsi="Arial" w:cs="Arial"/>
                <w:sz w:val="18"/>
                <w:szCs w:val="18"/>
              </w:rPr>
            </w:pPr>
          </w:p>
          <w:p w:rsidR="004C716C" w:rsidRPr="00861977" w:rsidRDefault="004C716C" w:rsidP="004C716C">
            <w:pPr>
              <w:jc w:val="both"/>
              <w:rPr>
                <w:rFonts w:ascii="Arial" w:hAnsi="Arial" w:cs="Arial"/>
                <w:sz w:val="18"/>
                <w:szCs w:val="18"/>
              </w:rPr>
            </w:pPr>
            <w:r w:rsidRPr="00861977">
              <w:rPr>
                <w:rFonts w:ascii="Arial" w:hAnsi="Arial" w:cs="Arial"/>
                <w:sz w:val="18"/>
                <w:szCs w:val="18"/>
              </w:rPr>
              <w:t>2-3</w:t>
            </w:r>
          </w:p>
          <w:p w:rsidR="004C716C" w:rsidRPr="00861977" w:rsidRDefault="004C716C" w:rsidP="004C716C">
            <w:pPr>
              <w:jc w:val="both"/>
              <w:rPr>
                <w:rFonts w:ascii="Arial" w:hAnsi="Arial" w:cs="Arial"/>
                <w:sz w:val="18"/>
                <w:szCs w:val="18"/>
              </w:rPr>
            </w:pPr>
            <w:r w:rsidRPr="00861977">
              <w:rPr>
                <w:rFonts w:ascii="Arial" w:hAnsi="Arial" w:cs="Arial"/>
                <w:sz w:val="18"/>
                <w:szCs w:val="18"/>
              </w:rPr>
              <w:t>1-3</w:t>
            </w:r>
          </w:p>
          <w:p w:rsidR="004C716C" w:rsidRPr="00861977" w:rsidRDefault="004C716C" w:rsidP="004C716C">
            <w:pPr>
              <w:jc w:val="both"/>
              <w:rPr>
                <w:rFonts w:ascii="Arial" w:hAnsi="Arial" w:cs="Arial"/>
                <w:sz w:val="18"/>
                <w:szCs w:val="18"/>
              </w:rPr>
            </w:pPr>
            <w:r w:rsidRPr="00861977">
              <w:rPr>
                <w:rFonts w:ascii="Arial" w:hAnsi="Arial" w:cs="Arial"/>
                <w:sz w:val="18"/>
                <w:szCs w:val="18"/>
              </w:rPr>
              <w:t>1-3</w:t>
            </w:r>
          </w:p>
          <w:p w:rsidR="004C716C" w:rsidRPr="00861977" w:rsidRDefault="004C716C" w:rsidP="004C716C">
            <w:pPr>
              <w:jc w:val="both"/>
              <w:rPr>
                <w:rFonts w:ascii="Arial" w:hAnsi="Arial" w:cs="Arial"/>
                <w:sz w:val="18"/>
                <w:szCs w:val="18"/>
              </w:rPr>
            </w:pPr>
            <w:r w:rsidRPr="00861977">
              <w:rPr>
                <w:rFonts w:ascii="Arial" w:hAnsi="Arial" w:cs="Arial"/>
                <w:sz w:val="18"/>
                <w:szCs w:val="18"/>
              </w:rPr>
              <w:t>1</w:t>
            </w:r>
          </w:p>
        </w:tc>
        <w:tc>
          <w:tcPr>
            <w:tcW w:w="1990"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До 10</w:t>
            </w:r>
          </w:p>
        </w:tc>
        <w:tc>
          <w:tcPr>
            <w:tcW w:w="1925"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До 5</w:t>
            </w:r>
          </w:p>
        </w:tc>
      </w:tr>
      <w:tr w:rsidR="004C716C" w:rsidRPr="00861977" w:rsidTr="00305081">
        <w:trPr>
          <w:cantSplit/>
          <w:jc w:val="center"/>
        </w:trPr>
        <w:tc>
          <w:tcPr>
            <w:tcW w:w="4933"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1.3. чемпионат мира</w:t>
            </w:r>
          </w:p>
          <w:p w:rsidR="004C716C" w:rsidRPr="00861977" w:rsidRDefault="004C716C" w:rsidP="004C716C">
            <w:pPr>
              <w:jc w:val="both"/>
              <w:rPr>
                <w:rFonts w:ascii="Arial" w:hAnsi="Arial" w:cs="Arial"/>
                <w:sz w:val="18"/>
                <w:szCs w:val="18"/>
              </w:rPr>
            </w:pPr>
            <w:r w:rsidRPr="00861977">
              <w:rPr>
                <w:rFonts w:ascii="Arial" w:hAnsi="Arial" w:cs="Arial"/>
                <w:sz w:val="18"/>
                <w:szCs w:val="18"/>
              </w:rPr>
              <w:t>- чемпионат Европы</w:t>
            </w:r>
          </w:p>
          <w:p w:rsidR="004C716C" w:rsidRPr="00861977" w:rsidRDefault="004C716C" w:rsidP="004C716C">
            <w:pPr>
              <w:jc w:val="both"/>
              <w:rPr>
                <w:rFonts w:ascii="Arial" w:hAnsi="Arial" w:cs="Arial"/>
                <w:sz w:val="18"/>
                <w:szCs w:val="18"/>
              </w:rPr>
            </w:pPr>
            <w:r w:rsidRPr="00861977">
              <w:rPr>
                <w:rFonts w:ascii="Arial" w:hAnsi="Arial" w:cs="Arial"/>
                <w:sz w:val="18"/>
                <w:szCs w:val="18"/>
              </w:rPr>
              <w:t>- Кубок мира</w:t>
            </w:r>
          </w:p>
          <w:p w:rsidR="004C716C" w:rsidRPr="00861977" w:rsidRDefault="004C716C" w:rsidP="004C716C">
            <w:pPr>
              <w:jc w:val="both"/>
              <w:rPr>
                <w:rFonts w:ascii="Arial" w:hAnsi="Arial" w:cs="Arial"/>
                <w:sz w:val="18"/>
                <w:szCs w:val="18"/>
              </w:rPr>
            </w:pPr>
            <w:r w:rsidRPr="00861977">
              <w:rPr>
                <w:rFonts w:ascii="Arial" w:hAnsi="Arial" w:cs="Arial"/>
                <w:sz w:val="18"/>
                <w:szCs w:val="18"/>
              </w:rPr>
              <w:t>- Кубок Европы</w:t>
            </w:r>
          </w:p>
          <w:p w:rsidR="004C716C" w:rsidRPr="00861977" w:rsidRDefault="004C716C" w:rsidP="004C716C">
            <w:pPr>
              <w:jc w:val="both"/>
              <w:rPr>
                <w:rFonts w:ascii="Arial" w:hAnsi="Arial" w:cs="Arial"/>
                <w:sz w:val="18"/>
                <w:szCs w:val="18"/>
              </w:rPr>
            </w:pPr>
            <w:r w:rsidRPr="00861977">
              <w:rPr>
                <w:rFonts w:ascii="Arial" w:hAnsi="Arial" w:cs="Arial"/>
                <w:sz w:val="18"/>
                <w:szCs w:val="18"/>
              </w:rPr>
              <w:t>- чемпионат России</w:t>
            </w:r>
          </w:p>
          <w:p w:rsidR="004C716C" w:rsidRPr="00861977" w:rsidRDefault="004C716C" w:rsidP="004C716C">
            <w:pPr>
              <w:jc w:val="both"/>
              <w:rPr>
                <w:rFonts w:ascii="Arial" w:hAnsi="Arial" w:cs="Arial"/>
                <w:sz w:val="18"/>
                <w:szCs w:val="18"/>
              </w:rPr>
            </w:pPr>
            <w:r w:rsidRPr="00861977">
              <w:rPr>
                <w:rFonts w:ascii="Arial" w:hAnsi="Arial" w:cs="Arial"/>
                <w:sz w:val="18"/>
                <w:szCs w:val="18"/>
              </w:rPr>
              <w:t>- Кубок России</w:t>
            </w:r>
          </w:p>
        </w:tc>
        <w:tc>
          <w:tcPr>
            <w:tcW w:w="1068"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4-6</w:t>
            </w:r>
          </w:p>
          <w:p w:rsidR="004C716C" w:rsidRPr="00861977" w:rsidRDefault="004C716C" w:rsidP="004C716C">
            <w:pPr>
              <w:jc w:val="both"/>
              <w:rPr>
                <w:rFonts w:ascii="Arial" w:hAnsi="Arial" w:cs="Arial"/>
                <w:sz w:val="18"/>
                <w:szCs w:val="18"/>
              </w:rPr>
            </w:pPr>
            <w:r w:rsidRPr="00861977">
              <w:rPr>
                <w:rFonts w:ascii="Arial" w:hAnsi="Arial" w:cs="Arial"/>
                <w:sz w:val="18"/>
                <w:szCs w:val="18"/>
              </w:rPr>
              <w:t>4-6</w:t>
            </w:r>
          </w:p>
          <w:p w:rsidR="004C716C" w:rsidRPr="00861977" w:rsidRDefault="004C716C" w:rsidP="004C716C">
            <w:pPr>
              <w:jc w:val="both"/>
              <w:rPr>
                <w:rFonts w:ascii="Arial" w:hAnsi="Arial" w:cs="Arial"/>
                <w:sz w:val="18"/>
                <w:szCs w:val="18"/>
              </w:rPr>
            </w:pPr>
            <w:r w:rsidRPr="00861977">
              <w:rPr>
                <w:rFonts w:ascii="Arial" w:hAnsi="Arial" w:cs="Arial"/>
                <w:sz w:val="18"/>
                <w:szCs w:val="18"/>
              </w:rPr>
              <w:t>4-6</w:t>
            </w:r>
          </w:p>
          <w:p w:rsidR="004C716C" w:rsidRPr="00861977" w:rsidRDefault="004C716C" w:rsidP="004C716C">
            <w:pPr>
              <w:jc w:val="both"/>
              <w:rPr>
                <w:rFonts w:ascii="Arial" w:hAnsi="Arial" w:cs="Arial"/>
                <w:sz w:val="18"/>
                <w:szCs w:val="18"/>
              </w:rPr>
            </w:pPr>
            <w:r w:rsidRPr="00861977">
              <w:rPr>
                <w:rFonts w:ascii="Arial" w:hAnsi="Arial" w:cs="Arial"/>
                <w:sz w:val="18"/>
                <w:szCs w:val="18"/>
              </w:rPr>
              <w:t>2-3</w:t>
            </w:r>
          </w:p>
          <w:p w:rsidR="004C716C" w:rsidRPr="00861977" w:rsidRDefault="004C716C" w:rsidP="004C716C">
            <w:pPr>
              <w:jc w:val="both"/>
              <w:rPr>
                <w:rFonts w:ascii="Arial" w:hAnsi="Arial" w:cs="Arial"/>
                <w:sz w:val="18"/>
                <w:szCs w:val="18"/>
              </w:rPr>
            </w:pPr>
            <w:r w:rsidRPr="00861977">
              <w:rPr>
                <w:rFonts w:ascii="Arial" w:hAnsi="Arial" w:cs="Arial"/>
                <w:sz w:val="18"/>
                <w:szCs w:val="18"/>
              </w:rPr>
              <w:t>1-3</w:t>
            </w:r>
          </w:p>
          <w:p w:rsidR="004C716C" w:rsidRPr="00861977" w:rsidRDefault="004C716C" w:rsidP="004C716C">
            <w:pPr>
              <w:jc w:val="both"/>
              <w:rPr>
                <w:rFonts w:ascii="Arial" w:hAnsi="Arial" w:cs="Arial"/>
                <w:sz w:val="18"/>
                <w:szCs w:val="18"/>
              </w:rPr>
            </w:pPr>
            <w:r w:rsidRPr="00861977">
              <w:rPr>
                <w:rFonts w:ascii="Arial" w:hAnsi="Arial" w:cs="Arial"/>
                <w:sz w:val="18"/>
                <w:szCs w:val="18"/>
              </w:rPr>
              <w:t>1</w:t>
            </w:r>
          </w:p>
        </w:tc>
        <w:tc>
          <w:tcPr>
            <w:tcW w:w="1990"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До 10</w:t>
            </w:r>
          </w:p>
        </w:tc>
        <w:tc>
          <w:tcPr>
            <w:tcW w:w="1925"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До 5</w:t>
            </w:r>
          </w:p>
        </w:tc>
      </w:tr>
      <w:tr w:rsidR="004C716C" w:rsidRPr="00861977" w:rsidTr="00305081">
        <w:trPr>
          <w:cantSplit/>
          <w:jc w:val="center"/>
        </w:trPr>
        <w:tc>
          <w:tcPr>
            <w:tcW w:w="4933"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1.4. Олимпийские, Паралимпийские игры, чемпионат мира</w:t>
            </w:r>
          </w:p>
          <w:p w:rsidR="004C716C" w:rsidRPr="00861977" w:rsidRDefault="004C716C" w:rsidP="004C716C">
            <w:pPr>
              <w:jc w:val="both"/>
              <w:rPr>
                <w:rFonts w:ascii="Arial" w:hAnsi="Arial" w:cs="Arial"/>
                <w:sz w:val="18"/>
                <w:szCs w:val="18"/>
              </w:rPr>
            </w:pPr>
            <w:r w:rsidRPr="00861977">
              <w:rPr>
                <w:rFonts w:ascii="Arial" w:hAnsi="Arial" w:cs="Arial"/>
                <w:sz w:val="18"/>
                <w:szCs w:val="18"/>
              </w:rPr>
              <w:t>- чемпионат Европы</w:t>
            </w:r>
          </w:p>
          <w:p w:rsidR="004C716C" w:rsidRPr="00861977" w:rsidRDefault="004C716C" w:rsidP="004C716C">
            <w:pPr>
              <w:jc w:val="both"/>
              <w:rPr>
                <w:rFonts w:ascii="Arial" w:hAnsi="Arial" w:cs="Arial"/>
                <w:sz w:val="18"/>
                <w:szCs w:val="18"/>
              </w:rPr>
            </w:pPr>
            <w:r w:rsidRPr="00861977">
              <w:rPr>
                <w:rFonts w:ascii="Arial" w:hAnsi="Arial" w:cs="Arial"/>
                <w:sz w:val="18"/>
                <w:szCs w:val="18"/>
              </w:rPr>
              <w:t>- Кубок Европы</w:t>
            </w:r>
          </w:p>
          <w:p w:rsidR="004C716C" w:rsidRPr="00861977" w:rsidRDefault="004C716C" w:rsidP="004C716C">
            <w:pPr>
              <w:jc w:val="both"/>
              <w:rPr>
                <w:rFonts w:ascii="Arial" w:hAnsi="Arial" w:cs="Arial"/>
                <w:sz w:val="18"/>
                <w:szCs w:val="18"/>
              </w:rPr>
            </w:pPr>
            <w:r w:rsidRPr="00861977">
              <w:rPr>
                <w:rFonts w:ascii="Arial" w:hAnsi="Arial" w:cs="Arial"/>
                <w:sz w:val="18"/>
                <w:szCs w:val="18"/>
              </w:rPr>
              <w:t>- Кубок России</w:t>
            </w:r>
          </w:p>
          <w:p w:rsidR="004C716C" w:rsidRPr="00861977" w:rsidRDefault="004C716C" w:rsidP="004C716C">
            <w:pPr>
              <w:jc w:val="both"/>
              <w:rPr>
                <w:rFonts w:ascii="Arial" w:hAnsi="Arial" w:cs="Arial"/>
                <w:sz w:val="18"/>
                <w:szCs w:val="18"/>
              </w:rPr>
            </w:pPr>
            <w:r w:rsidRPr="00861977">
              <w:rPr>
                <w:rFonts w:ascii="Arial" w:hAnsi="Arial" w:cs="Arial"/>
                <w:sz w:val="18"/>
                <w:szCs w:val="18"/>
              </w:rPr>
              <w:t>- официальные международные соревнования с участием сборной команды России (основной состав)</w:t>
            </w:r>
          </w:p>
        </w:tc>
        <w:tc>
          <w:tcPr>
            <w:tcW w:w="1068"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участие</w:t>
            </w:r>
          </w:p>
          <w:p w:rsidR="004C716C" w:rsidRPr="00861977" w:rsidRDefault="004C716C" w:rsidP="004C716C">
            <w:pPr>
              <w:jc w:val="both"/>
              <w:rPr>
                <w:rFonts w:ascii="Arial" w:hAnsi="Arial" w:cs="Arial"/>
                <w:sz w:val="18"/>
                <w:szCs w:val="18"/>
                <w:lang w:val="en-US"/>
              </w:rPr>
            </w:pPr>
          </w:p>
          <w:p w:rsidR="004C716C" w:rsidRPr="00861977" w:rsidRDefault="004C716C" w:rsidP="004C716C">
            <w:pPr>
              <w:jc w:val="both"/>
              <w:rPr>
                <w:rFonts w:ascii="Arial" w:hAnsi="Arial" w:cs="Arial"/>
                <w:sz w:val="18"/>
                <w:szCs w:val="18"/>
                <w:lang w:val="en-US"/>
              </w:rPr>
            </w:pPr>
          </w:p>
          <w:p w:rsidR="004C716C" w:rsidRPr="00861977" w:rsidRDefault="004C716C" w:rsidP="004C716C">
            <w:pPr>
              <w:jc w:val="both"/>
              <w:rPr>
                <w:rFonts w:ascii="Arial" w:hAnsi="Arial" w:cs="Arial"/>
                <w:sz w:val="18"/>
                <w:szCs w:val="18"/>
              </w:rPr>
            </w:pPr>
            <w:r w:rsidRPr="00861977">
              <w:rPr>
                <w:rFonts w:ascii="Arial" w:hAnsi="Arial" w:cs="Arial"/>
                <w:sz w:val="18"/>
                <w:szCs w:val="18"/>
              </w:rPr>
              <w:t>4-6</w:t>
            </w:r>
          </w:p>
          <w:p w:rsidR="004C716C" w:rsidRPr="00861977" w:rsidRDefault="004C716C" w:rsidP="004C716C">
            <w:pPr>
              <w:jc w:val="both"/>
              <w:rPr>
                <w:rFonts w:ascii="Arial" w:hAnsi="Arial" w:cs="Arial"/>
                <w:sz w:val="18"/>
                <w:szCs w:val="18"/>
                <w:lang w:val="en-US"/>
              </w:rPr>
            </w:pPr>
            <w:r w:rsidRPr="00861977">
              <w:rPr>
                <w:rFonts w:ascii="Arial" w:hAnsi="Arial" w:cs="Arial"/>
                <w:sz w:val="18"/>
                <w:szCs w:val="18"/>
              </w:rPr>
              <w:t>2-3</w:t>
            </w:r>
          </w:p>
          <w:p w:rsidR="004C716C" w:rsidRPr="00861977" w:rsidRDefault="004C716C" w:rsidP="004C716C">
            <w:pPr>
              <w:jc w:val="both"/>
              <w:rPr>
                <w:rFonts w:ascii="Arial" w:hAnsi="Arial" w:cs="Arial"/>
                <w:sz w:val="18"/>
                <w:szCs w:val="18"/>
              </w:rPr>
            </w:pPr>
            <w:r w:rsidRPr="00861977">
              <w:rPr>
                <w:rFonts w:ascii="Arial" w:hAnsi="Arial" w:cs="Arial"/>
                <w:sz w:val="18"/>
                <w:szCs w:val="18"/>
              </w:rPr>
              <w:t>1</w:t>
            </w:r>
          </w:p>
        </w:tc>
        <w:tc>
          <w:tcPr>
            <w:tcW w:w="1990"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До 8</w:t>
            </w:r>
          </w:p>
        </w:tc>
        <w:tc>
          <w:tcPr>
            <w:tcW w:w="1925"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До 3</w:t>
            </w:r>
          </w:p>
        </w:tc>
      </w:tr>
      <w:tr w:rsidR="004C716C" w:rsidRPr="00861977" w:rsidTr="00305081">
        <w:trPr>
          <w:cantSplit/>
          <w:jc w:val="center"/>
        </w:trPr>
        <w:tc>
          <w:tcPr>
            <w:tcW w:w="4933"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1.5. Чемпионат России</w:t>
            </w:r>
          </w:p>
          <w:p w:rsidR="004C716C" w:rsidRPr="00861977" w:rsidRDefault="004C716C" w:rsidP="004C716C">
            <w:pPr>
              <w:jc w:val="both"/>
              <w:rPr>
                <w:rFonts w:ascii="Arial" w:hAnsi="Arial" w:cs="Arial"/>
                <w:sz w:val="18"/>
                <w:szCs w:val="18"/>
              </w:rPr>
            </w:pPr>
            <w:r w:rsidRPr="00861977">
              <w:rPr>
                <w:rFonts w:ascii="Arial" w:hAnsi="Arial" w:cs="Arial"/>
                <w:sz w:val="18"/>
                <w:szCs w:val="18"/>
              </w:rPr>
              <w:t>- первенство России (молодежь, юниоры)</w:t>
            </w:r>
          </w:p>
          <w:p w:rsidR="004C716C" w:rsidRPr="00861977" w:rsidRDefault="004C716C" w:rsidP="004C716C">
            <w:pPr>
              <w:jc w:val="both"/>
              <w:rPr>
                <w:rFonts w:ascii="Arial" w:hAnsi="Arial" w:cs="Arial"/>
                <w:sz w:val="18"/>
                <w:szCs w:val="18"/>
              </w:rPr>
            </w:pPr>
            <w:r w:rsidRPr="00861977">
              <w:rPr>
                <w:rFonts w:ascii="Arial" w:hAnsi="Arial" w:cs="Arial"/>
                <w:sz w:val="18"/>
                <w:szCs w:val="18"/>
              </w:rPr>
              <w:t>- первенство России (старшие юноши)</w:t>
            </w:r>
          </w:p>
          <w:p w:rsidR="004C716C" w:rsidRPr="00861977" w:rsidRDefault="004C716C" w:rsidP="004C716C">
            <w:pPr>
              <w:jc w:val="both"/>
              <w:rPr>
                <w:rFonts w:ascii="Arial" w:hAnsi="Arial" w:cs="Arial"/>
                <w:sz w:val="18"/>
                <w:szCs w:val="18"/>
              </w:rPr>
            </w:pPr>
            <w:r w:rsidRPr="00861977">
              <w:rPr>
                <w:rFonts w:ascii="Arial" w:hAnsi="Arial" w:cs="Arial"/>
                <w:sz w:val="18"/>
                <w:szCs w:val="18"/>
              </w:rPr>
              <w:t>- первенство мира, Европы</w:t>
            </w:r>
          </w:p>
          <w:p w:rsidR="004C716C" w:rsidRPr="00861977" w:rsidRDefault="004C716C" w:rsidP="004C716C">
            <w:pPr>
              <w:jc w:val="both"/>
              <w:rPr>
                <w:rFonts w:ascii="Arial" w:hAnsi="Arial" w:cs="Arial"/>
                <w:sz w:val="18"/>
                <w:szCs w:val="18"/>
              </w:rPr>
            </w:pPr>
            <w:r w:rsidRPr="00861977">
              <w:rPr>
                <w:rFonts w:ascii="Arial" w:hAnsi="Arial" w:cs="Arial"/>
                <w:sz w:val="18"/>
                <w:szCs w:val="18"/>
              </w:rPr>
              <w:t>- официальные международные соревнования с участием сборной команды России (основной состав)</w:t>
            </w:r>
          </w:p>
        </w:tc>
        <w:tc>
          <w:tcPr>
            <w:tcW w:w="1068" w:type="dxa"/>
          </w:tcPr>
          <w:p w:rsidR="004C716C" w:rsidRPr="00861977" w:rsidRDefault="004C716C" w:rsidP="004C716C">
            <w:pPr>
              <w:jc w:val="both"/>
              <w:rPr>
                <w:rFonts w:ascii="Arial" w:hAnsi="Arial" w:cs="Arial"/>
                <w:sz w:val="18"/>
                <w:szCs w:val="18"/>
                <w:lang w:val="en-US"/>
              </w:rPr>
            </w:pPr>
            <w:r w:rsidRPr="00861977">
              <w:rPr>
                <w:rFonts w:ascii="Arial" w:hAnsi="Arial" w:cs="Arial"/>
                <w:sz w:val="18"/>
                <w:szCs w:val="18"/>
              </w:rPr>
              <w:t>4-6</w:t>
            </w:r>
          </w:p>
          <w:p w:rsidR="004C716C" w:rsidRPr="00861977" w:rsidRDefault="004C716C" w:rsidP="004C716C">
            <w:pPr>
              <w:jc w:val="both"/>
              <w:rPr>
                <w:rFonts w:ascii="Arial" w:hAnsi="Arial" w:cs="Arial"/>
                <w:sz w:val="18"/>
                <w:szCs w:val="18"/>
              </w:rPr>
            </w:pPr>
            <w:r w:rsidRPr="00861977">
              <w:rPr>
                <w:rFonts w:ascii="Arial" w:hAnsi="Arial" w:cs="Arial"/>
                <w:sz w:val="18"/>
                <w:szCs w:val="18"/>
              </w:rPr>
              <w:t>1-3</w:t>
            </w:r>
          </w:p>
          <w:p w:rsidR="004C716C" w:rsidRPr="00861977" w:rsidRDefault="004C716C" w:rsidP="004C716C">
            <w:pPr>
              <w:jc w:val="both"/>
              <w:rPr>
                <w:rFonts w:ascii="Arial" w:hAnsi="Arial" w:cs="Arial"/>
                <w:sz w:val="18"/>
                <w:szCs w:val="18"/>
              </w:rPr>
            </w:pPr>
            <w:r w:rsidRPr="00861977">
              <w:rPr>
                <w:rFonts w:ascii="Arial" w:hAnsi="Arial" w:cs="Arial"/>
                <w:sz w:val="18"/>
                <w:szCs w:val="18"/>
              </w:rPr>
              <w:t>1</w:t>
            </w:r>
          </w:p>
          <w:p w:rsidR="004C716C" w:rsidRPr="00861977" w:rsidRDefault="004C716C" w:rsidP="004C716C">
            <w:pPr>
              <w:jc w:val="both"/>
              <w:rPr>
                <w:rFonts w:ascii="Arial" w:hAnsi="Arial" w:cs="Arial"/>
                <w:sz w:val="18"/>
                <w:szCs w:val="18"/>
              </w:rPr>
            </w:pPr>
            <w:r w:rsidRPr="00861977">
              <w:rPr>
                <w:rFonts w:ascii="Arial" w:hAnsi="Arial" w:cs="Arial"/>
                <w:sz w:val="18"/>
                <w:szCs w:val="18"/>
              </w:rPr>
              <w:t>4-6</w:t>
            </w:r>
          </w:p>
          <w:p w:rsidR="004C716C" w:rsidRPr="00861977" w:rsidRDefault="004C716C" w:rsidP="004C716C">
            <w:pPr>
              <w:jc w:val="both"/>
              <w:rPr>
                <w:rFonts w:ascii="Arial" w:hAnsi="Arial" w:cs="Arial"/>
                <w:sz w:val="18"/>
                <w:szCs w:val="18"/>
              </w:rPr>
            </w:pPr>
            <w:r w:rsidRPr="00861977">
              <w:rPr>
                <w:rFonts w:ascii="Arial" w:hAnsi="Arial" w:cs="Arial"/>
                <w:sz w:val="18"/>
                <w:szCs w:val="18"/>
              </w:rPr>
              <w:t>2-3</w:t>
            </w:r>
          </w:p>
        </w:tc>
        <w:tc>
          <w:tcPr>
            <w:tcW w:w="1990"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До 8</w:t>
            </w:r>
          </w:p>
        </w:tc>
        <w:tc>
          <w:tcPr>
            <w:tcW w:w="1925"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До 3</w:t>
            </w:r>
          </w:p>
        </w:tc>
      </w:tr>
      <w:tr w:rsidR="004C716C" w:rsidRPr="00861977" w:rsidTr="00305081">
        <w:trPr>
          <w:cantSplit/>
          <w:trHeight w:val="892"/>
          <w:jc w:val="center"/>
        </w:trPr>
        <w:tc>
          <w:tcPr>
            <w:tcW w:w="4933"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1.6. Финал Спартакиады молодежи</w:t>
            </w:r>
          </w:p>
          <w:p w:rsidR="004C716C" w:rsidRPr="00861977" w:rsidRDefault="004C716C" w:rsidP="004C716C">
            <w:pPr>
              <w:jc w:val="both"/>
              <w:rPr>
                <w:rFonts w:ascii="Arial" w:hAnsi="Arial" w:cs="Arial"/>
                <w:sz w:val="18"/>
                <w:szCs w:val="18"/>
              </w:rPr>
            </w:pPr>
            <w:r w:rsidRPr="00861977">
              <w:rPr>
                <w:rFonts w:ascii="Arial" w:hAnsi="Arial" w:cs="Arial"/>
                <w:sz w:val="18"/>
                <w:szCs w:val="18"/>
              </w:rPr>
              <w:t>- финал Всероссийских соревнований среди спортивных школ</w:t>
            </w:r>
          </w:p>
        </w:tc>
        <w:tc>
          <w:tcPr>
            <w:tcW w:w="1068"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1-3</w:t>
            </w:r>
          </w:p>
          <w:p w:rsidR="004C716C" w:rsidRPr="00861977" w:rsidRDefault="004C716C" w:rsidP="004C716C">
            <w:pPr>
              <w:jc w:val="both"/>
              <w:rPr>
                <w:rFonts w:ascii="Arial" w:hAnsi="Arial" w:cs="Arial"/>
                <w:sz w:val="18"/>
                <w:szCs w:val="18"/>
              </w:rPr>
            </w:pPr>
            <w:r w:rsidRPr="00861977">
              <w:rPr>
                <w:rFonts w:ascii="Arial" w:hAnsi="Arial" w:cs="Arial"/>
                <w:sz w:val="18"/>
                <w:szCs w:val="18"/>
              </w:rPr>
              <w:t>1</w:t>
            </w:r>
          </w:p>
        </w:tc>
        <w:tc>
          <w:tcPr>
            <w:tcW w:w="1990"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До 8</w:t>
            </w:r>
          </w:p>
        </w:tc>
        <w:tc>
          <w:tcPr>
            <w:tcW w:w="1925"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До 3</w:t>
            </w:r>
          </w:p>
        </w:tc>
      </w:tr>
      <w:tr w:rsidR="004C716C" w:rsidRPr="00861977" w:rsidTr="00305081">
        <w:trPr>
          <w:cantSplit/>
          <w:jc w:val="center"/>
        </w:trPr>
        <w:tc>
          <w:tcPr>
            <w:tcW w:w="4933"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1.7. Первенство России (молодежь, юниоры)</w:t>
            </w:r>
          </w:p>
          <w:p w:rsidR="004C716C" w:rsidRPr="00861977" w:rsidRDefault="004C716C" w:rsidP="004C716C">
            <w:pPr>
              <w:jc w:val="both"/>
              <w:rPr>
                <w:rFonts w:ascii="Arial" w:hAnsi="Arial" w:cs="Arial"/>
                <w:sz w:val="18"/>
                <w:szCs w:val="18"/>
              </w:rPr>
            </w:pPr>
            <w:r w:rsidRPr="00861977">
              <w:rPr>
                <w:rFonts w:ascii="Arial" w:hAnsi="Arial" w:cs="Arial"/>
                <w:sz w:val="18"/>
                <w:szCs w:val="18"/>
              </w:rPr>
              <w:t>- первенство России (старшие юноши)</w:t>
            </w:r>
          </w:p>
          <w:p w:rsidR="004C716C" w:rsidRPr="00861977" w:rsidRDefault="004C716C" w:rsidP="004C716C">
            <w:pPr>
              <w:jc w:val="both"/>
              <w:rPr>
                <w:rFonts w:ascii="Arial" w:hAnsi="Arial" w:cs="Arial"/>
                <w:sz w:val="18"/>
                <w:szCs w:val="18"/>
              </w:rPr>
            </w:pPr>
            <w:r w:rsidRPr="00861977">
              <w:rPr>
                <w:rFonts w:ascii="Arial" w:hAnsi="Arial" w:cs="Arial"/>
                <w:sz w:val="18"/>
                <w:szCs w:val="18"/>
              </w:rPr>
              <w:t>- финал Спартакиады молодежи</w:t>
            </w:r>
          </w:p>
          <w:p w:rsidR="004C716C" w:rsidRPr="00861977" w:rsidRDefault="004C716C" w:rsidP="004C716C">
            <w:pPr>
              <w:jc w:val="both"/>
              <w:rPr>
                <w:rFonts w:ascii="Arial" w:hAnsi="Arial" w:cs="Arial"/>
                <w:sz w:val="18"/>
                <w:szCs w:val="18"/>
              </w:rPr>
            </w:pPr>
            <w:r w:rsidRPr="00861977">
              <w:rPr>
                <w:rFonts w:ascii="Arial" w:hAnsi="Arial" w:cs="Arial"/>
                <w:sz w:val="18"/>
                <w:szCs w:val="18"/>
              </w:rPr>
              <w:t>- финал Спартакиады учащихся</w:t>
            </w:r>
          </w:p>
          <w:p w:rsidR="004C716C" w:rsidRPr="00861977" w:rsidRDefault="004C716C" w:rsidP="004C716C">
            <w:pPr>
              <w:jc w:val="both"/>
              <w:rPr>
                <w:rFonts w:ascii="Arial" w:hAnsi="Arial" w:cs="Arial"/>
                <w:sz w:val="18"/>
                <w:szCs w:val="18"/>
              </w:rPr>
            </w:pPr>
            <w:r w:rsidRPr="00861977">
              <w:rPr>
                <w:rFonts w:ascii="Arial" w:hAnsi="Arial" w:cs="Arial"/>
                <w:sz w:val="18"/>
                <w:szCs w:val="18"/>
              </w:rPr>
              <w:t>- финал всероссийских соревнований среди спортивных школ</w:t>
            </w:r>
          </w:p>
        </w:tc>
        <w:tc>
          <w:tcPr>
            <w:tcW w:w="1068"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4-6</w:t>
            </w:r>
          </w:p>
          <w:p w:rsidR="004C716C" w:rsidRPr="00861977" w:rsidRDefault="004C716C" w:rsidP="004C716C">
            <w:pPr>
              <w:jc w:val="both"/>
              <w:rPr>
                <w:rFonts w:ascii="Arial" w:hAnsi="Arial" w:cs="Arial"/>
                <w:sz w:val="18"/>
                <w:szCs w:val="18"/>
              </w:rPr>
            </w:pPr>
          </w:p>
          <w:p w:rsidR="004C716C" w:rsidRPr="00861977" w:rsidRDefault="004C716C" w:rsidP="004C716C">
            <w:pPr>
              <w:jc w:val="both"/>
              <w:rPr>
                <w:rFonts w:ascii="Arial" w:hAnsi="Arial" w:cs="Arial"/>
                <w:sz w:val="18"/>
                <w:szCs w:val="18"/>
              </w:rPr>
            </w:pPr>
            <w:r w:rsidRPr="00861977">
              <w:rPr>
                <w:rFonts w:ascii="Arial" w:hAnsi="Arial" w:cs="Arial"/>
                <w:sz w:val="18"/>
                <w:szCs w:val="18"/>
              </w:rPr>
              <w:t>2-3</w:t>
            </w:r>
          </w:p>
          <w:p w:rsidR="004C716C" w:rsidRPr="00861977" w:rsidRDefault="004C716C" w:rsidP="004C716C">
            <w:pPr>
              <w:jc w:val="both"/>
              <w:rPr>
                <w:rFonts w:ascii="Arial" w:hAnsi="Arial" w:cs="Arial"/>
                <w:sz w:val="18"/>
                <w:szCs w:val="18"/>
              </w:rPr>
            </w:pPr>
            <w:r w:rsidRPr="00861977">
              <w:rPr>
                <w:rFonts w:ascii="Arial" w:hAnsi="Arial" w:cs="Arial"/>
                <w:sz w:val="18"/>
                <w:szCs w:val="18"/>
              </w:rPr>
              <w:t>4-6</w:t>
            </w:r>
          </w:p>
          <w:p w:rsidR="004C716C" w:rsidRPr="00861977" w:rsidRDefault="004C716C" w:rsidP="004C716C">
            <w:pPr>
              <w:jc w:val="both"/>
              <w:rPr>
                <w:rFonts w:ascii="Arial" w:hAnsi="Arial" w:cs="Arial"/>
                <w:sz w:val="18"/>
                <w:szCs w:val="18"/>
              </w:rPr>
            </w:pPr>
            <w:r w:rsidRPr="00861977">
              <w:rPr>
                <w:rFonts w:ascii="Arial" w:hAnsi="Arial" w:cs="Arial"/>
                <w:sz w:val="18"/>
                <w:szCs w:val="18"/>
              </w:rPr>
              <w:t>1-3</w:t>
            </w:r>
          </w:p>
          <w:p w:rsidR="004C716C" w:rsidRPr="00861977" w:rsidRDefault="004C716C" w:rsidP="004C716C">
            <w:pPr>
              <w:jc w:val="both"/>
              <w:rPr>
                <w:rFonts w:ascii="Arial" w:hAnsi="Arial" w:cs="Arial"/>
                <w:sz w:val="18"/>
                <w:szCs w:val="18"/>
              </w:rPr>
            </w:pPr>
            <w:r w:rsidRPr="00861977">
              <w:rPr>
                <w:rFonts w:ascii="Arial" w:hAnsi="Arial" w:cs="Arial"/>
                <w:sz w:val="18"/>
                <w:szCs w:val="18"/>
              </w:rPr>
              <w:t>2-3</w:t>
            </w:r>
          </w:p>
        </w:tc>
        <w:tc>
          <w:tcPr>
            <w:tcW w:w="1990"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До 5</w:t>
            </w:r>
          </w:p>
        </w:tc>
        <w:tc>
          <w:tcPr>
            <w:tcW w:w="1925"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До 2</w:t>
            </w:r>
          </w:p>
        </w:tc>
      </w:tr>
      <w:tr w:rsidR="004C716C" w:rsidRPr="00861977" w:rsidTr="00305081">
        <w:trPr>
          <w:cantSplit/>
          <w:jc w:val="center"/>
        </w:trPr>
        <w:tc>
          <w:tcPr>
            <w:tcW w:w="4933"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1.8. Первенство России (старшие юноши)</w:t>
            </w:r>
          </w:p>
          <w:p w:rsidR="004C716C" w:rsidRPr="00861977" w:rsidRDefault="004C716C" w:rsidP="004C716C">
            <w:pPr>
              <w:jc w:val="both"/>
              <w:rPr>
                <w:rFonts w:ascii="Arial" w:hAnsi="Arial" w:cs="Arial"/>
                <w:sz w:val="18"/>
                <w:szCs w:val="18"/>
              </w:rPr>
            </w:pPr>
            <w:r w:rsidRPr="00861977">
              <w:rPr>
                <w:rFonts w:ascii="Arial" w:hAnsi="Arial" w:cs="Arial"/>
                <w:sz w:val="18"/>
                <w:szCs w:val="18"/>
              </w:rPr>
              <w:t>- финал Спартакиады учащихся</w:t>
            </w:r>
          </w:p>
          <w:p w:rsidR="004C716C" w:rsidRPr="00861977" w:rsidRDefault="004C716C" w:rsidP="004C716C">
            <w:pPr>
              <w:jc w:val="both"/>
              <w:rPr>
                <w:rFonts w:ascii="Arial" w:hAnsi="Arial" w:cs="Arial"/>
                <w:sz w:val="18"/>
                <w:szCs w:val="18"/>
              </w:rPr>
            </w:pPr>
            <w:r w:rsidRPr="00861977">
              <w:rPr>
                <w:rFonts w:ascii="Arial" w:hAnsi="Arial" w:cs="Arial"/>
                <w:sz w:val="18"/>
                <w:szCs w:val="18"/>
              </w:rPr>
              <w:t>- финал Всероссийских соревнований среди спортивных школ</w:t>
            </w:r>
          </w:p>
        </w:tc>
        <w:tc>
          <w:tcPr>
            <w:tcW w:w="1068"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4-6</w:t>
            </w:r>
          </w:p>
          <w:p w:rsidR="004C716C" w:rsidRPr="00861977" w:rsidRDefault="004C716C" w:rsidP="004C716C">
            <w:pPr>
              <w:jc w:val="both"/>
              <w:rPr>
                <w:rFonts w:ascii="Arial" w:hAnsi="Arial" w:cs="Arial"/>
                <w:sz w:val="18"/>
                <w:szCs w:val="18"/>
              </w:rPr>
            </w:pPr>
            <w:r w:rsidRPr="00861977">
              <w:rPr>
                <w:rFonts w:ascii="Arial" w:hAnsi="Arial" w:cs="Arial"/>
                <w:sz w:val="18"/>
                <w:szCs w:val="18"/>
              </w:rPr>
              <w:t>4-6</w:t>
            </w:r>
          </w:p>
          <w:p w:rsidR="004C716C" w:rsidRPr="00861977" w:rsidRDefault="004C716C" w:rsidP="004C716C">
            <w:pPr>
              <w:jc w:val="both"/>
              <w:rPr>
                <w:rFonts w:ascii="Arial" w:hAnsi="Arial" w:cs="Arial"/>
                <w:sz w:val="18"/>
                <w:szCs w:val="18"/>
              </w:rPr>
            </w:pPr>
            <w:r w:rsidRPr="00861977">
              <w:rPr>
                <w:rFonts w:ascii="Arial" w:hAnsi="Arial" w:cs="Arial"/>
                <w:sz w:val="18"/>
                <w:szCs w:val="18"/>
              </w:rPr>
              <w:t>4-6</w:t>
            </w:r>
          </w:p>
        </w:tc>
        <w:tc>
          <w:tcPr>
            <w:tcW w:w="1990"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До 5</w:t>
            </w:r>
          </w:p>
        </w:tc>
        <w:tc>
          <w:tcPr>
            <w:tcW w:w="1925"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До 2</w:t>
            </w:r>
          </w:p>
        </w:tc>
      </w:tr>
      <w:tr w:rsidR="004C716C" w:rsidRPr="00861977" w:rsidTr="00305081">
        <w:trPr>
          <w:cantSplit/>
          <w:jc w:val="center"/>
        </w:trPr>
        <w:tc>
          <w:tcPr>
            <w:tcW w:w="4933"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1.9. Зачисление в государственное училище олимпийского резерва</w:t>
            </w:r>
          </w:p>
        </w:tc>
        <w:tc>
          <w:tcPr>
            <w:tcW w:w="1068" w:type="dxa"/>
          </w:tcPr>
          <w:p w:rsidR="004C716C" w:rsidRPr="00861977" w:rsidRDefault="004C716C" w:rsidP="004C716C">
            <w:pPr>
              <w:jc w:val="both"/>
              <w:rPr>
                <w:rFonts w:ascii="Arial" w:hAnsi="Arial" w:cs="Arial"/>
                <w:sz w:val="18"/>
                <w:szCs w:val="18"/>
              </w:rPr>
            </w:pPr>
          </w:p>
        </w:tc>
        <w:tc>
          <w:tcPr>
            <w:tcW w:w="1990"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До 5</w:t>
            </w:r>
          </w:p>
        </w:tc>
        <w:tc>
          <w:tcPr>
            <w:tcW w:w="1925" w:type="dxa"/>
            <w:vAlign w:val="center"/>
          </w:tcPr>
          <w:p w:rsidR="004C716C" w:rsidRPr="00861977" w:rsidRDefault="004C716C" w:rsidP="004C716C">
            <w:pPr>
              <w:jc w:val="both"/>
              <w:rPr>
                <w:rFonts w:ascii="Arial" w:hAnsi="Arial" w:cs="Arial"/>
                <w:sz w:val="18"/>
                <w:szCs w:val="18"/>
              </w:rPr>
            </w:pPr>
          </w:p>
        </w:tc>
      </w:tr>
      <w:tr w:rsidR="004C716C" w:rsidRPr="00861977" w:rsidTr="00305081">
        <w:trPr>
          <w:cantSplit/>
          <w:jc w:val="center"/>
        </w:trPr>
        <w:tc>
          <w:tcPr>
            <w:tcW w:w="4933"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lastRenderedPageBreak/>
              <w:t>1.10. Официальные всероссийские соревнования, включенные в Единый календарный план межрегиональных, всероссийских и международных физкультурных мероприятий и спортивных мероприятий (далее – ЕКП), в составе сборной команды субъекта Российской Федерации (далее – РФ)</w:t>
            </w:r>
          </w:p>
        </w:tc>
        <w:tc>
          <w:tcPr>
            <w:tcW w:w="1068"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участие</w:t>
            </w:r>
          </w:p>
        </w:tc>
        <w:tc>
          <w:tcPr>
            <w:tcW w:w="1990"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До 3</w:t>
            </w:r>
          </w:p>
        </w:tc>
        <w:tc>
          <w:tcPr>
            <w:tcW w:w="1925" w:type="dxa"/>
            <w:vAlign w:val="center"/>
          </w:tcPr>
          <w:p w:rsidR="004C716C" w:rsidRPr="00861977" w:rsidRDefault="004C716C" w:rsidP="004C716C">
            <w:pPr>
              <w:jc w:val="both"/>
              <w:rPr>
                <w:rFonts w:ascii="Arial" w:hAnsi="Arial" w:cs="Arial"/>
                <w:sz w:val="18"/>
                <w:szCs w:val="18"/>
              </w:rPr>
            </w:pPr>
          </w:p>
        </w:tc>
      </w:tr>
      <w:tr w:rsidR="004C716C" w:rsidRPr="00861977" w:rsidTr="00305081">
        <w:trPr>
          <w:cantSplit/>
          <w:jc w:val="center"/>
        </w:trPr>
        <w:tc>
          <w:tcPr>
            <w:tcW w:w="4933"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1.11. Чемпионат и первенство субъектов РФ (возраст – свыше 15 лет)</w:t>
            </w:r>
          </w:p>
        </w:tc>
        <w:tc>
          <w:tcPr>
            <w:tcW w:w="1068"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1-6</w:t>
            </w:r>
          </w:p>
        </w:tc>
        <w:tc>
          <w:tcPr>
            <w:tcW w:w="1990"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До 3</w:t>
            </w:r>
          </w:p>
        </w:tc>
        <w:tc>
          <w:tcPr>
            <w:tcW w:w="1925" w:type="dxa"/>
            <w:vAlign w:val="center"/>
          </w:tcPr>
          <w:p w:rsidR="004C716C" w:rsidRPr="00861977" w:rsidRDefault="004C716C" w:rsidP="004C716C">
            <w:pPr>
              <w:jc w:val="both"/>
              <w:rPr>
                <w:rFonts w:ascii="Arial" w:hAnsi="Arial" w:cs="Arial"/>
                <w:sz w:val="18"/>
                <w:szCs w:val="18"/>
              </w:rPr>
            </w:pPr>
          </w:p>
        </w:tc>
      </w:tr>
      <w:tr w:rsidR="004C716C" w:rsidRPr="00861977" w:rsidTr="00305081">
        <w:trPr>
          <w:cantSplit/>
          <w:jc w:val="center"/>
        </w:trPr>
        <w:tc>
          <w:tcPr>
            <w:tcW w:w="9916" w:type="dxa"/>
            <w:gridSpan w:val="4"/>
          </w:tcPr>
          <w:p w:rsidR="004C716C" w:rsidRPr="00861977" w:rsidRDefault="004C716C" w:rsidP="004C716C">
            <w:pPr>
              <w:jc w:val="both"/>
              <w:rPr>
                <w:rFonts w:ascii="Arial" w:hAnsi="Arial" w:cs="Arial"/>
                <w:sz w:val="18"/>
                <w:szCs w:val="18"/>
              </w:rPr>
            </w:pPr>
            <w:r w:rsidRPr="00861977">
              <w:rPr>
                <w:rFonts w:ascii="Arial" w:hAnsi="Arial" w:cs="Arial"/>
                <w:sz w:val="18"/>
                <w:szCs w:val="18"/>
              </w:rPr>
              <w:t>2. В командных игровых видах:</w:t>
            </w:r>
          </w:p>
        </w:tc>
      </w:tr>
      <w:tr w:rsidR="004C716C" w:rsidRPr="00861977" w:rsidTr="00305081">
        <w:trPr>
          <w:cantSplit/>
          <w:jc w:val="center"/>
        </w:trPr>
        <w:tc>
          <w:tcPr>
            <w:tcW w:w="4933"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2.1. Олимпийские, Паралимпийские</w:t>
            </w:r>
          </w:p>
          <w:p w:rsidR="004C716C" w:rsidRPr="00861977" w:rsidRDefault="004C716C" w:rsidP="004C716C">
            <w:pPr>
              <w:jc w:val="both"/>
              <w:rPr>
                <w:rFonts w:ascii="Arial" w:hAnsi="Arial" w:cs="Arial"/>
                <w:sz w:val="18"/>
                <w:szCs w:val="18"/>
              </w:rPr>
            </w:pPr>
            <w:r w:rsidRPr="00861977">
              <w:rPr>
                <w:rFonts w:ascii="Arial" w:hAnsi="Arial" w:cs="Arial"/>
                <w:sz w:val="18"/>
                <w:szCs w:val="18"/>
              </w:rPr>
              <w:t>- чемпионаты мира, Европы</w:t>
            </w:r>
          </w:p>
        </w:tc>
        <w:tc>
          <w:tcPr>
            <w:tcW w:w="1068"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1</w:t>
            </w:r>
          </w:p>
          <w:p w:rsidR="004C716C" w:rsidRPr="00861977" w:rsidRDefault="004C716C" w:rsidP="004C716C">
            <w:pPr>
              <w:jc w:val="both"/>
              <w:rPr>
                <w:rFonts w:ascii="Arial" w:hAnsi="Arial" w:cs="Arial"/>
                <w:sz w:val="18"/>
                <w:szCs w:val="18"/>
              </w:rPr>
            </w:pPr>
            <w:r w:rsidRPr="00861977">
              <w:rPr>
                <w:rFonts w:ascii="Arial" w:hAnsi="Arial" w:cs="Arial"/>
                <w:sz w:val="18"/>
                <w:szCs w:val="18"/>
              </w:rPr>
              <w:t>1</w:t>
            </w:r>
          </w:p>
        </w:tc>
        <w:tc>
          <w:tcPr>
            <w:tcW w:w="1990"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До 15</w:t>
            </w:r>
          </w:p>
        </w:tc>
        <w:tc>
          <w:tcPr>
            <w:tcW w:w="1925"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До 7</w:t>
            </w:r>
          </w:p>
        </w:tc>
      </w:tr>
      <w:tr w:rsidR="004C716C" w:rsidRPr="00861977" w:rsidTr="00305081">
        <w:trPr>
          <w:cantSplit/>
          <w:jc w:val="center"/>
        </w:trPr>
        <w:tc>
          <w:tcPr>
            <w:tcW w:w="4933"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2.2. Олимпийские, Паралимпийские</w:t>
            </w:r>
          </w:p>
          <w:p w:rsidR="004C716C" w:rsidRPr="00861977" w:rsidRDefault="004C716C" w:rsidP="004C716C">
            <w:pPr>
              <w:jc w:val="both"/>
              <w:rPr>
                <w:rFonts w:ascii="Arial" w:hAnsi="Arial" w:cs="Arial"/>
                <w:sz w:val="18"/>
                <w:szCs w:val="18"/>
              </w:rPr>
            </w:pPr>
            <w:r w:rsidRPr="00861977">
              <w:rPr>
                <w:rFonts w:ascii="Arial" w:hAnsi="Arial" w:cs="Arial"/>
                <w:sz w:val="18"/>
                <w:szCs w:val="18"/>
              </w:rPr>
              <w:t>- чемпионаты мира, Европы</w:t>
            </w:r>
          </w:p>
        </w:tc>
        <w:tc>
          <w:tcPr>
            <w:tcW w:w="1068"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2-6</w:t>
            </w:r>
          </w:p>
          <w:p w:rsidR="004C716C" w:rsidRPr="00861977" w:rsidRDefault="004C716C" w:rsidP="004C716C">
            <w:pPr>
              <w:jc w:val="both"/>
              <w:rPr>
                <w:rFonts w:ascii="Arial" w:hAnsi="Arial" w:cs="Arial"/>
                <w:sz w:val="18"/>
                <w:szCs w:val="18"/>
              </w:rPr>
            </w:pPr>
            <w:r w:rsidRPr="00861977">
              <w:rPr>
                <w:rFonts w:ascii="Arial" w:hAnsi="Arial" w:cs="Arial"/>
                <w:sz w:val="18"/>
                <w:szCs w:val="18"/>
              </w:rPr>
              <w:t>2-3</w:t>
            </w:r>
          </w:p>
        </w:tc>
        <w:tc>
          <w:tcPr>
            <w:tcW w:w="1990"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До 10</w:t>
            </w:r>
          </w:p>
        </w:tc>
        <w:tc>
          <w:tcPr>
            <w:tcW w:w="1925"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До 5</w:t>
            </w:r>
          </w:p>
        </w:tc>
      </w:tr>
      <w:tr w:rsidR="004C716C" w:rsidRPr="00861977" w:rsidTr="00305081">
        <w:trPr>
          <w:cantSplit/>
          <w:jc w:val="center"/>
        </w:trPr>
        <w:tc>
          <w:tcPr>
            <w:tcW w:w="4933"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2.3. Официальные международные соревнования, включенные в ЕКП, с участием сборной команды России (основной состав)</w:t>
            </w:r>
          </w:p>
        </w:tc>
        <w:tc>
          <w:tcPr>
            <w:tcW w:w="1068"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1-3</w:t>
            </w:r>
          </w:p>
        </w:tc>
        <w:tc>
          <w:tcPr>
            <w:tcW w:w="1990"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До 10</w:t>
            </w:r>
          </w:p>
        </w:tc>
        <w:tc>
          <w:tcPr>
            <w:tcW w:w="1925"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До 5</w:t>
            </w:r>
          </w:p>
        </w:tc>
      </w:tr>
      <w:tr w:rsidR="004C716C" w:rsidRPr="00861977" w:rsidTr="00305081">
        <w:trPr>
          <w:cantSplit/>
          <w:jc w:val="center"/>
        </w:trPr>
        <w:tc>
          <w:tcPr>
            <w:tcW w:w="4933"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2.4. За подготовку команды, занявшей</w:t>
            </w:r>
          </w:p>
          <w:p w:rsidR="004C716C" w:rsidRPr="00861977" w:rsidRDefault="004C716C" w:rsidP="004C716C">
            <w:pPr>
              <w:jc w:val="both"/>
              <w:rPr>
                <w:rFonts w:ascii="Arial" w:hAnsi="Arial" w:cs="Arial"/>
                <w:sz w:val="18"/>
                <w:szCs w:val="18"/>
              </w:rPr>
            </w:pPr>
            <w:r w:rsidRPr="00861977">
              <w:rPr>
                <w:rFonts w:ascii="Arial" w:hAnsi="Arial" w:cs="Arial"/>
                <w:sz w:val="18"/>
                <w:szCs w:val="18"/>
              </w:rPr>
              <w:t>- на чемпионате России</w:t>
            </w:r>
          </w:p>
          <w:p w:rsidR="004C716C" w:rsidRPr="00861977" w:rsidRDefault="004C716C" w:rsidP="004C716C">
            <w:pPr>
              <w:jc w:val="both"/>
              <w:rPr>
                <w:rFonts w:ascii="Arial" w:hAnsi="Arial" w:cs="Arial"/>
                <w:sz w:val="18"/>
                <w:szCs w:val="18"/>
              </w:rPr>
            </w:pPr>
            <w:r w:rsidRPr="00861977">
              <w:rPr>
                <w:rFonts w:ascii="Arial" w:hAnsi="Arial" w:cs="Arial"/>
                <w:sz w:val="18"/>
                <w:szCs w:val="18"/>
              </w:rPr>
              <w:t>- на первенстве России</w:t>
            </w:r>
          </w:p>
          <w:p w:rsidR="004C716C" w:rsidRPr="00861977" w:rsidRDefault="004C716C" w:rsidP="004C716C">
            <w:pPr>
              <w:jc w:val="both"/>
              <w:rPr>
                <w:rFonts w:ascii="Arial" w:hAnsi="Arial" w:cs="Arial"/>
                <w:sz w:val="18"/>
                <w:szCs w:val="18"/>
              </w:rPr>
            </w:pPr>
            <w:r w:rsidRPr="00861977">
              <w:rPr>
                <w:rFonts w:ascii="Arial" w:hAnsi="Arial" w:cs="Arial"/>
                <w:sz w:val="18"/>
                <w:szCs w:val="18"/>
              </w:rPr>
              <w:t>- в финале Спартакиады учащихся, всероссийских соревнованиях среди спортивных школ</w:t>
            </w:r>
          </w:p>
          <w:p w:rsidR="004C716C" w:rsidRPr="00861977" w:rsidRDefault="004C716C" w:rsidP="004C716C">
            <w:pPr>
              <w:jc w:val="both"/>
              <w:rPr>
                <w:rFonts w:ascii="Arial" w:hAnsi="Arial" w:cs="Arial"/>
                <w:sz w:val="18"/>
                <w:szCs w:val="18"/>
              </w:rPr>
            </w:pPr>
          </w:p>
        </w:tc>
        <w:tc>
          <w:tcPr>
            <w:tcW w:w="1068" w:type="dxa"/>
          </w:tcPr>
          <w:p w:rsidR="004C716C" w:rsidRPr="00861977" w:rsidRDefault="004C716C" w:rsidP="004C716C">
            <w:pPr>
              <w:jc w:val="both"/>
              <w:rPr>
                <w:rFonts w:ascii="Arial" w:hAnsi="Arial" w:cs="Arial"/>
                <w:sz w:val="18"/>
                <w:szCs w:val="18"/>
              </w:rPr>
            </w:pPr>
          </w:p>
          <w:p w:rsidR="004C716C" w:rsidRPr="00861977" w:rsidRDefault="004C716C" w:rsidP="004C716C">
            <w:pPr>
              <w:jc w:val="both"/>
              <w:rPr>
                <w:rFonts w:ascii="Arial" w:hAnsi="Arial" w:cs="Arial"/>
                <w:sz w:val="18"/>
                <w:szCs w:val="18"/>
              </w:rPr>
            </w:pPr>
            <w:r w:rsidRPr="00861977">
              <w:rPr>
                <w:rFonts w:ascii="Arial" w:hAnsi="Arial" w:cs="Arial"/>
                <w:sz w:val="18"/>
                <w:szCs w:val="18"/>
              </w:rPr>
              <w:t>1-3</w:t>
            </w:r>
          </w:p>
          <w:p w:rsidR="004C716C" w:rsidRPr="00861977" w:rsidRDefault="004C716C" w:rsidP="004C716C">
            <w:pPr>
              <w:jc w:val="both"/>
              <w:rPr>
                <w:rFonts w:ascii="Arial" w:hAnsi="Arial" w:cs="Arial"/>
                <w:sz w:val="18"/>
                <w:szCs w:val="18"/>
              </w:rPr>
            </w:pPr>
            <w:r w:rsidRPr="00861977">
              <w:rPr>
                <w:rFonts w:ascii="Arial" w:hAnsi="Arial" w:cs="Arial"/>
                <w:sz w:val="18"/>
                <w:szCs w:val="18"/>
              </w:rPr>
              <w:t>1-2</w:t>
            </w:r>
          </w:p>
          <w:p w:rsidR="004C716C" w:rsidRPr="00861977" w:rsidRDefault="004C716C" w:rsidP="004C716C">
            <w:pPr>
              <w:jc w:val="both"/>
              <w:rPr>
                <w:rFonts w:ascii="Arial" w:hAnsi="Arial" w:cs="Arial"/>
                <w:sz w:val="18"/>
                <w:szCs w:val="18"/>
              </w:rPr>
            </w:pPr>
            <w:r w:rsidRPr="00861977">
              <w:rPr>
                <w:rFonts w:ascii="Arial" w:hAnsi="Arial" w:cs="Arial"/>
                <w:sz w:val="18"/>
                <w:szCs w:val="18"/>
              </w:rPr>
              <w:t>1</w:t>
            </w:r>
          </w:p>
        </w:tc>
        <w:tc>
          <w:tcPr>
            <w:tcW w:w="1990" w:type="dxa"/>
          </w:tcPr>
          <w:p w:rsidR="004C716C" w:rsidRPr="00861977" w:rsidRDefault="004C716C" w:rsidP="004C716C">
            <w:pPr>
              <w:jc w:val="both"/>
              <w:rPr>
                <w:rFonts w:ascii="Arial" w:hAnsi="Arial" w:cs="Arial"/>
                <w:sz w:val="18"/>
                <w:szCs w:val="18"/>
              </w:rPr>
            </w:pPr>
          </w:p>
          <w:p w:rsidR="004C716C" w:rsidRPr="00861977" w:rsidRDefault="004C716C" w:rsidP="004C716C">
            <w:pPr>
              <w:jc w:val="both"/>
              <w:rPr>
                <w:rFonts w:ascii="Arial" w:hAnsi="Arial" w:cs="Arial"/>
                <w:sz w:val="18"/>
                <w:szCs w:val="18"/>
              </w:rPr>
            </w:pPr>
            <w:r w:rsidRPr="00861977">
              <w:rPr>
                <w:rFonts w:ascii="Arial" w:hAnsi="Arial" w:cs="Arial"/>
                <w:sz w:val="18"/>
                <w:szCs w:val="18"/>
              </w:rPr>
              <w:t>До 8</w:t>
            </w:r>
          </w:p>
        </w:tc>
        <w:tc>
          <w:tcPr>
            <w:tcW w:w="1925" w:type="dxa"/>
          </w:tcPr>
          <w:p w:rsidR="004C716C" w:rsidRPr="00861977" w:rsidRDefault="004C716C" w:rsidP="004C716C">
            <w:pPr>
              <w:jc w:val="both"/>
              <w:rPr>
                <w:rFonts w:ascii="Arial" w:hAnsi="Arial" w:cs="Arial"/>
                <w:sz w:val="18"/>
                <w:szCs w:val="18"/>
              </w:rPr>
            </w:pPr>
          </w:p>
          <w:p w:rsidR="004C716C" w:rsidRPr="00861977" w:rsidRDefault="004C716C" w:rsidP="004C716C">
            <w:pPr>
              <w:jc w:val="both"/>
              <w:rPr>
                <w:rFonts w:ascii="Arial" w:hAnsi="Arial" w:cs="Arial"/>
                <w:sz w:val="18"/>
                <w:szCs w:val="18"/>
              </w:rPr>
            </w:pPr>
            <w:r w:rsidRPr="00861977">
              <w:rPr>
                <w:rFonts w:ascii="Arial" w:hAnsi="Arial" w:cs="Arial"/>
                <w:sz w:val="18"/>
                <w:szCs w:val="18"/>
              </w:rPr>
              <w:t>До 3</w:t>
            </w:r>
          </w:p>
        </w:tc>
      </w:tr>
      <w:tr w:rsidR="004C716C" w:rsidRPr="00861977" w:rsidTr="00305081">
        <w:trPr>
          <w:cantSplit/>
          <w:jc w:val="center"/>
        </w:trPr>
        <w:tc>
          <w:tcPr>
            <w:tcW w:w="4933"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2.5. За подготовку команды, занявшей:</w:t>
            </w:r>
          </w:p>
          <w:p w:rsidR="004C716C" w:rsidRPr="00861977" w:rsidRDefault="004C716C" w:rsidP="004C716C">
            <w:pPr>
              <w:jc w:val="both"/>
              <w:rPr>
                <w:rFonts w:ascii="Arial" w:hAnsi="Arial" w:cs="Arial"/>
                <w:sz w:val="18"/>
                <w:szCs w:val="18"/>
              </w:rPr>
            </w:pPr>
            <w:r w:rsidRPr="00861977">
              <w:rPr>
                <w:rFonts w:ascii="Arial" w:hAnsi="Arial" w:cs="Arial"/>
                <w:sz w:val="18"/>
                <w:szCs w:val="18"/>
              </w:rPr>
              <w:t>- на чемпионате России</w:t>
            </w:r>
          </w:p>
          <w:p w:rsidR="004C716C" w:rsidRPr="00861977" w:rsidRDefault="004C716C" w:rsidP="004C716C">
            <w:pPr>
              <w:jc w:val="both"/>
              <w:rPr>
                <w:rFonts w:ascii="Arial" w:hAnsi="Arial" w:cs="Arial"/>
                <w:sz w:val="18"/>
                <w:szCs w:val="18"/>
              </w:rPr>
            </w:pPr>
            <w:r w:rsidRPr="00861977">
              <w:rPr>
                <w:rFonts w:ascii="Arial" w:hAnsi="Arial" w:cs="Arial"/>
                <w:sz w:val="18"/>
                <w:szCs w:val="18"/>
              </w:rPr>
              <w:t>- на первенстве России</w:t>
            </w:r>
          </w:p>
          <w:p w:rsidR="004C716C" w:rsidRPr="00861977" w:rsidRDefault="004C716C" w:rsidP="004C716C">
            <w:pPr>
              <w:jc w:val="both"/>
              <w:rPr>
                <w:rFonts w:ascii="Arial" w:hAnsi="Arial" w:cs="Arial"/>
                <w:sz w:val="18"/>
                <w:szCs w:val="18"/>
              </w:rPr>
            </w:pPr>
            <w:r w:rsidRPr="00861977">
              <w:rPr>
                <w:rFonts w:ascii="Arial" w:hAnsi="Arial" w:cs="Arial"/>
                <w:sz w:val="18"/>
                <w:szCs w:val="18"/>
              </w:rPr>
              <w:t xml:space="preserve">- в финале Спартакиады учащихся всероссийских соревнованиях среди спортивных школ </w:t>
            </w:r>
          </w:p>
          <w:p w:rsidR="004C716C" w:rsidRPr="00861977" w:rsidRDefault="004C716C" w:rsidP="004C716C">
            <w:pPr>
              <w:jc w:val="both"/>
              <w:rPr>
                <w:rFonts w:ascii="Arial" w:hAnsi="Arial" w:cs="Arial"/>
                <w:sz w:val="18"/>
                <w:szCs w:val="18"/>
              </w:rPr>
            </w:pPr>
            <w:r w:rsidRPr="00861977">
              <w:rPr>
                <w:rFonts w:ascii="Arial" w:hAnsi="Arial" w:cs="Arial"/>
                <w:sz w:val="18"/>
                <w:szCs w:val="18"/>
              </w:rPr>
              <w:t>- на чемпионатах и первенствах субъектов РФ (в возрастной категории свыше 15 лет)</w:t>
            </w:r>
          </w:p>
        </w:tc>
        <w:tc>
          <w:tcPr>
            <w:tcW w:w="1068" w:type="dxa"/>
          </w:tcPr>
          <w:p w:rsidR="004C716C" w:rsidRPr="00861977" w:rsidRDefault="004C716C" w:rsidP="004C716C">
            <w:pPr>
              <w:jc w:val="both"/>
              <w:rPr>
                <w:rFonts w:ascii="Arial" w:hAnsi="Arial" w:cs="Arial"/>
                <w:sz w:val="18"/>
                <w:szCs w:val="18"/>
              </w:rPr>
            </w:pPr>
          </w:p>
          <w:p w:rsidR="004C716C" w:rsidRPr="00861977" w:rsidRDefault="004C716C" w:rsidP="004C716C">
            <w:pPr>
              <w:jc w:val="both"/>
              <w:rPr>
                <w:rFonts w:ascii="Arial" w:hAnsi="Arial" w:cs="Arial"/>
                <w:sz w:val="18"/>
                <w:szCs w:val="18"/>
              </w:rPr>
            </w:pPr>
            <w:r w:rsidRPr="00861977">
              <w:rPr>
                <w:rFonts w:ascii="Arial" w:hAnsi="Arial" w:cs="Arial"/>
                <w:sz w:val="18"/>
                <w:szCs w:val="18"/>
              </w:rPr>
              <w:t>4-6</w:t>
            </w:r>
          </w:p>
          <w:p w:rsidR="004C716C" w:rsidRPr="00861977" w:rsidRDefault="004C716C" w:rsidP="004C716C">
            <w:pPr>
              <w:jc w:val="both"/>
              <w:rPr>
                <w:rFonts w:ascii="Arial" w:hAnsi="Arial" w:cs="Arial"/>
                <w:sz w:val="18"/>
                <w:szCs w:val="18"/>
              </w:rPr>
            </w:pPr>
            <w:r w:rsidRPr="00861977">
              <w:rPr>
                <w:rFonts w:ascii="Arial" w:hAnsi="Arial" w:cs="Arial"/>
                <w:sz w:val="18"/>
                <w:szCs w:val="18"/>
              </w:rPr>
              <w:t>3-4</w:t>
            </w:r>
          </w:p>
          <w:p w:rsidR="004C716C" w:rsidRPr="00861977" w:rsidRDefault="004C716C" w:rsidP="004C716C">
            <w:pPr>
              <w:jc w:val="both"/>
              <w:rPr>
                <w:rFonts w:ascii="Arial" w:hAnsi="Arial" w:cs="Arial"/>
                <w:sz w:val="18"/>
                <w:szCs w:val="18"/>
              </w:rPr>
            </w:pPr>
            <w:r w:rsidRPr="00861977">
              <w:rPr>
                <w:rFonts w:ascii="Arial" w:hAnsi="Arial" w:cs="Arial"/>
                <w:sz w:val="18"/>
                <w:szCs w:val="18"/>
              </w:rPr>
              <w:t>2-3</w:t>
            </w:r>
          </w:p>
          <w:p w:rsidR="004C716C" w:rsidRPr="00861977" w:rsidRDefault="004C716C" w:rsidP="004C716C">
            <w:pPr>
              <w:jc w:val="both"/>
              <w:rPr>
                <w:rFonts w:ascii="Arial" w:hAnsi="Arial" w:cs="Arial"/>
                <w:sz w:val="18"/>
                <w:szCs w:val="18"/>
              </w:rPr>
            </w:pPr>
          </w:p>
          <w:p w:rsidR="004C716C" w:rsidRPr="00861977" w:rsidRDefault="004C716C" w:rsidP="004C716C">
            <w:pPr>
              <w:jc w:val="both"/>
              <w:rPr>
                <w:rFonts w:ascii="Arial" w:hAnsi="Arial" w:cs="Arial"/>
                <w:sz w:val="18"/>
                <w:szCs w:val="18"/>
              </w:rPr>
            </w:pPr>
          </w:p>
          <w:p w:rsidR="004C716C" w:rsidRPr="00861977" w:rsidRDefault="004C716C" w:rsidP="004C716C">
            <w:pPr>
              <w:jc w:val="both"/>
              <w:rPr>
                <w:rFonts w:ascii="Arial" w:hAnsi="Arial" w:cs="Arial"/>
                <w:sz w:val="18"/>
                <w:szCs w:val="18"/>
              </w:rPr>
            </w:pPr>
            <w:r w:rsidRPr="00861977">
              <w:rPr>
                <w:rFonts w:ascii="Arial" w:hAnsi="Arial" w:cs="Arial"/>
                <w:sz w:val="18"/>
                <w:szCs w:val="18"/>
              </w:rPr>
              <w:t>1-2</w:t>
            </w:r>
          </w:p>
        </w:tc>
        <w:tc>
          <w:tcPr>
            <w:tcW w:w="1990" w:type="dxa"/>
          </w:tcPr>
          <w:p w:rsidR="004C716C" w:rsidRPr="00861977" w:rsidRDefault="004C716C" w:rsidP="004C716C">
            <w:pPr>
              <w:jc w:val="both"/>
              <w:rPr>
                <w:rFonts w:ascii="Arial" w:hAnsi="Arial" w:cs="Arial"/>
                <w:sz w:val="18"/>
                <w:szCs w:val="18"/>
              </w:rPr>
            </w:pPr>
          </w:p>
          <w:p w:rsidR="004C716C" w:rsidRPr="00861977" w:rsidRDefault="004C716C" w:rsidP="004C716C">
            <w:pPr>
              <w:jc w:val="both"/>
              <w:rPr>
                <w:rFonts w:ascii="Arial" w:hAnsi="Arial" w:cs="Arial"/>
                <w:sz w:val="18"/>
                <w:szCs w:val="18"/>
              </w:rPr>
            </w:pPr>
            <w:r w:rsidRPr="00861977">
              <w:rPr>
                <w:rFonts w:ascii="Arial" w:hAnsi="Arial" w:cs="Arial"/>
                <w:sz w:val="18"/>
                <w:szCs w:val="18"/>
              </w:rPr>
              <w:t>До 5</w:t>
            </w:r>
          </w:p>
        </w:tc>
        <w:tc>
          <w:tcPr>
            <w:tcW w:w="1925" w:type="dxa"/>
          </w:tcPr>
          <w:p w:rsidR="004C716C" w:rsidRPr="00861977" w:rsidRDefault="004C716C" w:rsidP="004C716C">
            <w:pPr>
              <w:jc w:val="both"/>
              <w:rPr>
                <w:rFonts w:ascii="Arial" w:hAnsi="Arial" w:cs="Arial"/>
                <w:sz w:val="18"/>
                <w:szCs w:val="18"/>
              </w:rPr>
            </w:pPr>
          </w:p>
        </w:tc>
      </w:tr>
      <w:tr w:rsidR="004C716C" w:rsidRPr="00861977" w:rsidTr="00305081">
        <w:trPr>
          <w:cantSplit/>
          <w:jc w:val="center"/>
        </w:trPr>
        <w:tc>
          <w:tcPr>
            <w:tcW w:w="4933"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2.6. Зачисление в государственное училище олимпийского резерва</w:t>
            </w:r>
          </w:p>
        </w:tc>
        <w:tc>
          <w:tcPr>
            <w:tcW w:w="1068" w:type="dxa"/>
          </w:tcPr>
          <w:p w:rsidR="004C716C" w:rsidRPr="00861977" w:rsidRDefault="004C716C" w:rsidP="004C716C">
            <w:pPr>
              <w:jc w:val="both"/>
              <w:rPr>
                <w:rFonts w:ascii="Arial" w:hAnsi="Arial" w:cs="Arial"/>
                <w:sz w:val="18"/>
                <w:szCs w:val="18"/>
              </w:rPr>
            </w:pPr>
          </w:p>
        </w:tc>
        <w:tc>
          <w:tcPr>
            <w:tcW w:w="1990"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До 5</w:t>
            </w:r>
          </w:p>
        </w:tc>
        <w:tc>
          <w:tcPr>
            <w:tcW w:w="1925" w:type="dxa"/>
          </w:tcPr>
          <w:p w:rsidR="004C716C" w:rsidRPr="00861977" w:rsidRDefault="004C716C" w:rsidP="004C716C">
            <w:pPr>
              <w:jc w:val="both"/>
              <w:rPr>
                <w:rFonts w:ascii="Arial" w:hAnsi="Arial" w:cs="Arial"/>
                <w:sz w:val="18"/>
                <w:szCs w:val="18"/>
              </w:rPr>
            </w:pPr>
          </w:p>
        </w:tc>
      </w:tr>
      <w:tr w:rsidR="004C716C" w:rsidRPr="00861977" w:rsidTr="00305081">
        <w:trPr>
          <w:cantSplit/>
          <w:jc w:val="center"/>
        </w:trPr>
        <w:tc>
          <w:tcPr>
            <w:tcW w:w="4933"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2.7. Участие в составе сборной команды Росси в официальных международных соревнованиях</w:t>
            </w:r>
          </w:p>
          <w:p w:rsidR="004C716C" w:rsidRPr="00861977" w:rsidRDefault="004C716C" w:rsidP="004C716C">
            <w:pPr>
              <w:jc w:val="both"/>
              <w:rPr>
                <w:rFonts w:ascii="Arial" w:hAnsi="Arial" w:cs="Arial"/>
                <w:sz w:val="18"/>
                <w:szCs w:val="18"/>
              </w:rPr>
            </w:pPr>
            <w:r w:rsidRPr="00861977">
              <w:rPr>
                <w:rFonts w:ascii="Arial" w:hAnsi="Arial" w:cs="Arial"/>
                <w:sz w:val="18"/>
                <w:szCs w:val="18"/>
              </w:rPr>
              <w:t>- основной состав сборной РФ</w:t>
            </w:r>
          </w:p>
          <w:p w:rsidR="004C716C" w:rsidRPr="00861977" w:rsidRDefault="004C716C" w:rsidP="004C716C">
            <w:pPr>
              <w:jc w:val="both"/>
              <w:rPr>
                <w:rFonts w:ascii="Arial" w:hAnsi="Arial" w:cs="Arial"/>
                <w:sz w:val="18"/>
                <w:szCs w:val="18"/>
              </w:rPr>
            </w:pPr>
            <w:r w:rsidRPr="00861977">
              <w:rPr>
                <w:rFonts w:ascii="Arial" w:hAnsi="Arial" w:cs="Arial"/>
                <w:sz w:val="18"/>
                <w:szCs w:val="18"/>
              </w:rPr>
              <w:t>- молодежный состав сборной РФ</w:t>
            </w:r>
          </w:p>
          <w:p w:rsidR="004C716C" w:rsidRPr="00861977" w:rsidRDefault="004C716C" w:rsidP="004C716C">
            <w:pPr>
              <w:jc w:val="both"/>
              <w:rPr>
                <w:rFonts w:ascii="Arial" w:hAnsi="Arial" w:cs="Arial"/>
                <w:sz w:val="18"/>
                <w:szCs w:val="18"/>
              </w:rPr>
            </w:pPr>
            <w:r w:rsidRPr="00861977">
              <w:rPr>
                <w:rFonts w:ascii="Arial" w:hAnsi="Arial" w:cs="Arial"/>
                <w:sz w:val="18"/>
                <w:szCs w:val="18"/>
              </w:rPr>
              <w:t xml:space="preserve">- юношеский состав сборной РФ </w:t>
            </w:r>
          </w:p>
        </w:tc>
        <w:tc>
          <w:tcPr>
            <w:tcW w:w="1068" w:type="dxa"/>
          </w:tcPr>
          <w:p w:rsidR="004C716C" w:rsidRPr="00861977" w:rsidRDefault="004C716C" w:rsidP="004C716C">
            <w:pPr>
              <w:jc w:val="both"/>
              <w:rPr>
                <w:rFonts w:ascii="Arial" w:hAnsi="Arial" w:cs="Arial"/>
                <w:sz w:val="18"/>
                <w:szCs w:val="18"/>
              </w:rPr>
            </w:pPr>
          </w:p>
        </w:tc>
        <w:tc>
          <w:tcPr>
            <w:tcW w:w="1990" w:type="dxa"/>
            <w:vAlign w:val="center"/>
          </w:tcPr>
          <w:p w:rsidR="004C716C" w:rsidRPr="00861977" w:rsidRDefault="004C716C" w:rsidP="004C716C">
            <w:pPr>
              <w:jc w:val="both"/>
              <w:rPr>
                <w:rFonts w:ascii="Arial" w:hAnsi="Arial" w:cs="Arial"/>
                <w:sz w:val="18"/>
                <w:szCs w:val="18"/>
              </w:rPr>
            </w:pPr>
          </w:p>
          <w:p w:rsidR="004C716C" w:rsidRPr="00861977" w:rsidRDefault="004C716C" w:rsidP="004C716C">
            <w:pPr>
              <w:jc w:val="both"/>
              <w:rPr>
                <w:rFonts w:ascii="Arial" w:hAnsi="Arial" w:cs="Arial"/>
                <w:sz w:val="18"/>
                <w:szCs w:val="18"/>
              </w:rPr>
            </w:pPr>
          </w:p>
          <w:p w:rsidR="004C716C" w:rsidRPr="00861977" w:rsidRDefault="004C716C" w:rsidP="004C716C">
            <w:pPr>
              <w:jc w:val="both"/>
              <w:rPr>
                <w:rFonts w:ascii="Arial" w:hAnsi="Arial" w:cs="Arial"/>
                <w:sz w:val="18"/>
                <w:szCs w:val="18"/>
              </w:rPr>
            </w:pPr>
          </w:p>
          <w:p w:rsidR="004C716C" w:rsidRPr="00861977" w:rsidRDefault="004C716C" w:rsidP="004C716C">
            <w:pPr>
              <w:jc w:val="both"/>
              <w:rPr>
                <w:rFonts w:ascii="Arial" w:hAnsi="Arial" w:cs="Arial"/>
                <w:sz w:val="18"/>
                <w:szCs w:val="18"/>
              </w:rPr>
            </w:pPr>
            <w:r w:rsidRPr="00861977">
              <w:rPr>
                <w:rFonts w:ascii="Arial" w:hAnsi="Arial" w:cs="Arial"/>
                <w:sz w:val="18"/>
                <w:szCs w:val="18"/>
              </w:rPr>
              <w:t>До 8</w:t>
            </w:r>
          </w:p>
          <w:p w:rsidR="004C716C" w:rsidRPr="00861977" w:rsidRDefault="004C716C" w:rsidP="004C716C">
            <w:pPr>
              <w:jc w:val="both"/>
              <w:rPr>
                <w:rFonts w:ascii="Arial" w:hAnsi="Arial" w:cs="Arial"/>
                <w:sz w:val="18"/>
                <w:szCs w:val="18"/>
              </w:rPr>
            </w:pPr>
            <w:r w:rsidRPr="00861977">
              <w:rPr>
                <w:rFonts w:ascii="Arial" w:hAnsi="Arial" w:cs="Arial"/>
                <w:sz w:val="18"/>
                <w:szCs w:val="18"/>
              </w:rPr>
              <w:t>До 8</w:t>
            </w:r>
          </w:p>
          <w:p w:rsidR="004C716C" w:rsidRPr="00861977" w:rsidRDefault="004C716C" w:rsidP="004C716C">
            <w:pPr>
              <w:jc w:val="both"/>
              <w:rPr>
                <w:rFonts w:ascii="Arial" w:hAnsi="Arial" w:cs="Arial"/>
                <w:sz w:val="18"/>
                <w:szCs w:val="18"/>
              </w:rPr>
            </w:pPr>
            <w:r w:rsidRPr="00861977">
              <w:rPr>
                <w:rFonts w:ascii="Arial" w:hAnsi="Arial" w:cs="Arial"/>
                <w:sz w:val="18"/>
                <w:szCs w:val="18"/>
              </w:rPr>
              <w:t>До 5</w:t>
            </w:r>
          </w:p>
        </w:tc>
        <w:tc>
          <w:tcPr>
            <w:tcW w:w="1925" w:type="dxa"/>
            <w:vAlign w:val="center"/>
          </w:tcPr>
          <w:p w:rsidR="004C716C" w:rsidRPr="00861977" w:rsidRDefault="004C716C" w:rsidP="004C716C">
            <w:pPr>
              <w:jc w:val="both"/>
              <w:rPr>
                <w:rFonts w:ascii="Arial" w:hAnsi="Arial" w:cs="Arial"/>
                <w:sz w:val="18"/>
                <w:szCs w:val="18"/>
              </w:rPr>
            </w:pPr>
          </w:p>
          <w:p w:rsidR="004C716C" w:rsidRPr="00861977" w:rsidRDefault="004C716C" w:rsidP="004C716C">
            <w:pPr>
              <w:jc w:val="both"/>
              <w:rPr>
                <w:rFonts w:ascii="Arial" w:hAnsi="Arial" w:cs="Arial"/>
                <w:sz w:val="18"/>
                <w:szCs w:val="18"/>
              </w:rPr>
            </w:pPr>
          </w:p>
          <w:p w:rsidR="004C716C" w:rsidRPr="00861977" w:rsidRDefault="004C716C" w:rsidP="004C716C">
            <w:pPr>
              <w:jc w:val="both"/>
              <w:rPr>
                <w:rFonts w:ascii="Arial" w:hAnsi="Arial" w:cs="Arial"/>
                <w:sz w:val="18"/>
                <w:szCs w:val="18"/>
              </w:rPr>
            </w:pPr>
          </w:p>
          <w:p w:rsidR="004C716C" w:rsidRPr="00861977" w:rsidRDefault="004C716C" w:rsidP="004C716C">
            <w:pPr>
              <w:jc w:val="both"/>
              <w:rPr>
                <w:rFonts w:ascii="Arial" w:hAnsi="Arial" w:cs="Arial"/>
                <w:sz w:val="18"/>
                <w:szCs w:val="18"/>
              </w:rPr>
            </w:pPr>
            <w:r w:rsidRPr="00861977">
              <w:rPr>
                <w:rFonts w:ascii="Arial" w:hAnsi="Arial" w:cs="Arial"/>
                <w:sz w:val="18"/>
                <w:szCs w:val="18"/>
              </w:rPr>
              <w:t>До 5</w:t>
            </w:r>
          </w:p>
          <w:p w:rsidR="004C716C" w:rsidRPr="00861977" w:rsidRDefault="004C716C" w:rsidP="004C716C">
            <w:pPr>
              <w:jc w:val="both"/>
              <w:rPr>
                <w:rFonts w:ascii="Arial" w:hAnsi="Arial" w:cs="Arial"/>
                <w:sz w:val="18"/>
                <w:szCs w:val="18"/>
              </w:rPr>
            </w:pPr>
            <w:r w:rsidRPr="00861977">
              <w:rPr>
                <w:rFonts w:ascii="Arial" w:hAnsi="Arial" w:cs="Arial"/>
                <w:sz w:val="18"/>
                <w:szCs w:val="18"/>
              </w:rPr>
              <w:t>До 3</w:t>
            </w:r>
          </w:p>
          <w:p w:rsidR="004C716C" w:rsidRPr="00861977" w:rsidRDefault="004C716C" w:rsidP="004C716C">
            <w:pPr>
              <w:jc w:val="both"/>
              <w:rPr>
                <w:rFonts w:ascii="Arial" w:hAnsi="Arial" w:cs="Arial"/>
                <w:sz w:val="18"/>
                <w:szCs w:val="18"/>
              </w:rPr>
            </w:pPr>
            <w:r w:rsidRPr="00861977">
              <w:rPr>
                <w:rFonts w:ascii="Arial" w:hAnsi="Arial" w:cs="Arial"/>
                <w:sz w:val="18"/>
                <w:szCs w:val="18"/>
              </w:rPr>
              <w:t>До 1</w:t>
            </w:r>
          </w:p>
        </w:tc>
      </w:tr>
      <w:tr w:rsidR="004C716C" w:rsidRPr="00861977" w:rsidTr="00305081">
        <w:trPr>
          <w:cantSplit/>
          <w:jc w:val="center"/>
        </w:trPr>
        <w:tc>
          <w:tcPr>
            <w:tcW w:w="4933"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2.8. Зачисление учащихся и выпускников школы в команды мастеров</w:t>
            </w:r>
          </w:p>
          <w:p w:rsidR="004C716C" w:rsidRPr="00861977" w:rsidRDefault="004C716C" w:rsidP="004C716C">
            <w:pPr>
              <w:jc w:val="both"/>
              <w:rPr>
                <w:rFonts w:ascii="Arial" w:hAnsi="Arial" w:cs="Arial"/>
                <w:sz w:val="18"/>
                <w:szCs w:val="18"/>
              </w:rPr>
            </w:pPr>
            <w:r w:rsidRPr="00861977">
              <w:rPr>
                <w:rFonts w:ascii="Arial" w:hAnsi="Arial" w:cs="Arial"/>
                <w:sz w:val="18"/>
                <w:szCs w:val="18"/>
              </w:rPr>
              <w:t xml:space="preserve">- </w:t>
            </w:r>
            <w:r w:rsidRPr="00861977">
              <w:rPr>
                <w:rFonts w:ascii="Arial" w:hAnsi="Arial" w:cs="Arial"/>
                <w:sz w:val="18"/>
                <w:szCs w:val="18"/>
                <w:lang w:val="en-US"/>
              </w:rPr>
              <w:t>I</w:t>
            </w:r>
            <w:r w:rsidRPr="00861977">
              <w:rPr>
                <w:rFonts w:ascii="Arial" w:hAnsi="Arial" w:cs="Arial"/>
                <w:sz w:val="18"/>
                <w:szCs w:val="18"/>
              </w:rPr>
              <w:t xml:space="preserve"> лиги</w:t>
            </w:r>
          </w:p>
          <w:p w:rsidR="004C716C" w:rsidRPr="00861977" w:rsidRDefault="004C716C" w:rsidP="004C716C">
            <w:pPr>
              <w:jc w:val="both"/>
              <w:rPr>
                <w:rFonts w:ascii="Arial" w:hAnsi="Arial" w:cs="Arial"/>
                <w:sz w:val="18"/>
                <w:szCs w:val="18"/>
              </w:rPr>
            </w:pPr>
            <w:r w:rsidRPr="00861977">
              <w:rPr>
                <w:rFonts w:ascii="Arial" w:hAnsi="Arial" w:cs="Arial"/>
                <w:sz w:val="18"/>
                <w:szCs w:val="18"/>
              </w:rPr>
              <w:t>- высшей лиги</w:t>
            </w:r>
          </w:p>
          <w:p w:rsidR="004C716C" w:rsidRPr="00861977" w:rsidRDefault="004C716C" w:rsidP="004C716C">
            <w:pPr>
              <w:jc w:val="both"/>
              <w:rPr>
                <w:rFonts w:ascii="Arial" w:hAnsi="Arial" w:cs="Arial"/>
                <w:sz w:val="18"/>
                <w:szCs w:val="18"/>
              </w:rPr>
            </w:pPr>
            <w:r w:rsidRPr="00861977">
              <w:rPr>
                <w:rFonts w:ascii="Arial" w:hAnsi="Arial" w:cs="Arial"/>
                <w:sz w:val="18"/>
                <w:szCs w:val="18"/>
              </w:rPr>
              <w:t>- суперлиги</w:t>
            </w:r>
          </w:p>
        </w:tc>
        <w:tc>
          <w:tcPr>
            <w:tcW w:w="1068" w:type="dxa"/>
          </w:tcPr>
          <w:p w:rsidR="004C716C" w:rsidRPr="00861977" w:rsidRDefault="004C716C" w:rsidP="004C716C">
            <w:pPr>
              <w:jc w:val="both"/>
              <w:rPr>
                <w:rFonts w:ascii="Arial" w:hAnsi="Arial" w:cs="Arial"/>
                <w:sz w:val="18"/>
                <w:szCs w:val="18"/>
              </w:rPr>
            </w:pPr>
          </w:p>
        </w:tc>
        <w:tc>
          <w:tcPr>
            <w:tcW w:w="1990" w:type="dxa"/>
            <w:vAlign w:val="center"/>
          </w:tcPr>
          <w:p w:rsidR="004C716C" w:rsidRPr="00861977" w:rsidRDefault="004C716C" w:rsidP="004C716C">
            <w:pPr>
              <w:jc w:val="both"/>
              <w:rPr>
                <w:rFonts w:ascii="Arial" w:hAnsi="Arial" w:cs="Arial"/>
                <w:sz w:val="18"/>
                <w:szCs w:val="18"/>
              </w:rPr>
            </w:pPr>
          </w:p>
          <w:p w:rsidR="004C716C" w:rsidRPr="00861977" w:rsidRDefault="004C716C" w:rsidP="004C716C">
            <w:pPr>
              <w:jc w:val="both"/>
              <w:rPr>
                <w:rFonts w:ascii="Arial" w:hAnsi="Arial" w:cs="Arial"/>
                <w:sz w:val="18"/>
                <w:szCs w:val="18"/>
              </w:rPr>
            </w:pPr>
          </w:p>
          <w:p w:rsidR="004C716C" w:rsidRPr="00861977" w:rsidRDefault="004C716C" w:rsidP="004C716C">
            <w:pPr>
              <w:jc w:val="both"/>
              <w:rPr>
                <w:rFonts w:ascii="Arial" w:hAnsi="Arial" w:cs="Arial"/>
                <w:sz w:val="18"/>
                <w:szCs w:val="18"/>
              </w:rPr>
            </w:pPr>
            <w:r w:rsidRPr="00861977">
              <w:rPr>
                <w:rFonts w:ascii="Arial" w:hAnsi="Arial" w:cs="Arial"/>
                <w:sz w:val="18"/>
                <w:szCs w:val="18"/>
              </w:rPr>
              <w:t>До 5</w:t>
            </w:r>
          </w:p>
          <w:p w:rsidR="004C716C" w:rsidRPr="00861977" w:rsidRDefault="004C716C" w:rsidP="004C716C">
            <w:pPr>
              <w:jc w:val="both"/>
              <w:rPr>
                <w:rFonts w:ascii="Arial" w:hAnsi="Arial" w:cs="Arial"/>
                <w:sz w:val="18"/>
                <w:szCs w:val="18"/>
              </w:rPr>
            </w:pPr>
            <w:r w:rsidRPr="00861977">
              <w:rPr>
                <w:rFonts w:ascii="Arial" w:hAnsi="Arial" w:cs="Arial"/>
                <w:sz w:val="18"/>
                <w:szCs w:val="18"/>
              </w:rPr>
              <w:t>До 5</w:t>
            </w:r>
          </w:p>
          <w:p w:rsidR="004C716C" w:rsidRPr="00861977" w:rsidRDefault="004C716C" w:rsidP="004C716C">
            <w:pPr>
              <w:jc w:val="both"/>
              <w:rPr>
                <w:rFonts w:ascii="Arial" w:hAnsi="Arial" w:cs="Arial"/>
                <w:sz w:val="18"/>
                <w:szCs w:val="18"/>
              </w:rPr>
            </w:pPr>
            <w:r w:rsidRPr="00861977">
              <w:rPr>
                <w:rFonts w:ascii="Arial" w:hAnsi="Arial" w:cs="Arial"/>
                <w:sz w:val="18"/>
                <w:szCs w:val="18"/>
              </w:rPr>
              <w:t>До 8</w:t>
            </w:r>
          </w:p>
        </w:tc>
        <w:tc>
          <w:tcPr>
            <w:tcW w:w="1925" w:type="dxa"/>
            <w:vAlign w:val="center"/>
          </w:tcPr>
          <w:p w:rsidR="004C716C" w:rsidRPr="00861977" w:rsidRDefault="004C716C" w:rsidP="004C716C">
            <w:pPr>
              <w:jc w:val="both"/>
              <w:rPr>
                <w:rFonts w:ascii="Arial" w:hAnsi="Arial" w:cs="Arial"/>
                <w:sz w:val="18"/>
                <w:szCs w:val="18"/>
              </w:rPr>
            </w:pPr>
          </w:p>
          <w:p w:rsidR="004C716C" w:rsidRPr="00861977" w:rsidRDefault="004C716C" w:rsidP="004C716C">
            <w:pPr>
              <w:jc w:val="both"/>
              <w:rPr>
                <w:rFonts w:ascii="Arial" w:hAnsi="Arial" w:cs="Arial"/>
                <w:sz w:val="18"/>
                <w:szCs w:val="18"/>
              </w:rPr>
            </w:pPr>
          </w:p>
          <w:p w:rsidR="004C716C" w:rsidRPr="00861977" w:rsidRDefault="004C716C" w:rsidP="004C716C">
            <w:pPr>
              <w:jc w:val="both"/>
              <w:rPr>
                <w:rFonts w:ascii="Arial" w:hAnsi="Arial" w:cs="Arial"/>
                <w:sz w:val="18"/>
                <w:szCs w:val="18"/>
              </w:rPr>
            </w:pPr>
            <w:r w:rsidRPr="00861977">
              <w:rPr>
                <w:rFonts w:ascii="Arial" w:hAnsi="Arial" w:cs="Arial"/>
                <w:sz w:val="18"/>
                <w:szCs w:val="18"/>
              </w:rPr>
              <w:t>До 3</w:t>
            </w:r>
          </w:p>
          <w:p w:rsidR="004C716C" w:rsidRPr="00861977" w:rsidRDefault="004C716C" w:rsidP="004C716C">
            <w:pPr>
              <w:jc w:val="both"/>
              <w:rPr>
                <w:rFonts w:ascii="Arial" w:hAnsi="Arial" w:cs="Arial"/>
                <w:sz w:val="18"/>
                <w:szCs w:val="18"/>
              </w:rPr>
            </w:pPr>
            <w:r w:rsidRPr="00861977">
              <w:rPr>
                <w:rFonts w:ascii="Arial" w:hAnsi="Arial" w:cs="Arial"/>
                <w:sz w:val="18"/>
                <w:szCs w:val="18"/>
              </w:rPr>
              <w:t>До 3</w:t>
            </w:r>
          </w:p>
          <w:p w:rsidR="004C716C" w:rsidRPr="00861977" w:rsidRDefault="004C716C" w:rsidP="004C716C">
            <w:pPr>
              <w:jc w:val="both"/>
              <w:rPr>
                <w:rFonts w:ascii="Arial" w:hAnsi="Arial" w:cs="Arial"/>
                <w:sz w:val="18"/>
                <w:szCs w:val="18"/>
              </w:rPr>
            </w:pPr>
            <w:r w:rsidRPr="00861977">
              <w:rPr>
                <w:rFonts w:ascii="Arial" w:hAnsi="Arial" w:cs="Arial"/>
                <w:sz w:val="18"/>
                <w:szCs w:val="18"/>
              </w:rPr>
              <w:t>До 5</w:t>
            </w:r>
          </w:p>
        </w:tc>
      </w:tr>
      <w:tr w:rsidR="004C716C" w:rsidRPr="00861977" w:rsidTr="00305081">
        <w:trPr>
          <w:cantSplit/>
          <w:jc w:val="center"/>
        </w:trPr>
        <w:tc>
          <w:tcPr>
            <w:tcW w:w="4933"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2.9. Официальные всероссийские соревнования, включенные в ЕКП, в составе сборной команды субъекта РФ</w:t>
            </w:r>
          </w:p>
        </w:tc>
        <w:tc>
          <w:tcPr>
            <w:tcW w:w="1068"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участие</w:t>
            </w:r>
          </w:p>
        </w:tc>
        <w:tc>
          <w:tcPr>
            <w:tcW w:w="1990" w:type="dxa"/>
          </w:tcPr>
          <w:p w:rsidR="004C716C" w:rsidRPr="00861977" w:rsidRDefault="004C716C" w:rsidP="004C716C">
            <w:pPr>
              <w:jc w:val="both"/>
              <w:rPr>
                <w:rFonts w:ascii="Arial" w:hAnsi="Arial" w:cs="Arial"/>
                <w:sz w:val="18"/>
                <w:szCs w:val="18"/>
              </w:rPr>
            </w:pPr>
            <w:r w:rsidRPr="00861977">
              <w:rPr>
                <w:rFonts w:ascii="Arial" w:hAnsi="Arial" w:cs="Arial"/>
                <w:sz w:val="18"/>
                <w:szCs w:val="18"/>
              </w:rPr>
              <w:t>До 3</w:t>
            </w:r>
          </w:p>
        </w:tc>
        <w:tc>
          <w:tcPr>
            <w:tcW w:w="1925" w:type="dxa"/>
            <w:vAlign w:val="center"/>
          </w:tcPr>
          <w:p w:rsidR="004C716C" w:rsidRPr="00861977" w:rsidRDefault="004C716C" w:rsidP="004C716C">
            <w:pPr>
              <w:jc w:val="both"/>
              <w:rPr>
                <w:rFonts w:ascii="Arial" w:hAnsi="Arial" w:cs="Arial"/>
                <w:sz w:val="18"/>
                <w:szCs w:val="18"/>
              </w:rPr>
            </w:pPr>
          </w:p>
        </w:tc>
      </w:tr>
      <w:bookmarkEnd w:id="81"/>
    </w:tbl>
    <w:p w:rsidR="004C716C" w:rsidRPr="004C716C" w:rsidRDefault="004C716C" w:rsidP="004C716C">
      <w:pPr>
        <w:jc w:val="both"/>
        <w:rPr>
          <w:rFonts w:ascii="Arial" w:hAnsi="Arial" w:cs="Arial"/>
        </w:rPr>
      </w:pPr>
    </w:p>
    <w:p w:rsidR="006B43AF" w:rsidRDefault="004C716C" w:rsidP="004C716C">
      <w:pPr>
        <w:jc w:val="both"/>
        <w:rPr>
          <w:rFonts w:ascii="Arial" w:hAnsi="Arial" w:cs="Arial"/>
        </w:rPr>
      </w:pPr>
      <w:r w:rsidRPr="004C716C">
        <w:rPr>
          <w:rFonts w:ascii="Arial" w:hAnsi="Arial" w:cs="Arial"/>
        </w:rPr>
        <w:t xml:space="preserve">Выплаты, предусмотренные </w:t>
      </w:r>
      <w:hyperlink w:anchor="sub_27" w:history="1">
        <w:r w:rsidRPr="004C716C">
          <w:rPr>
            <w:rFonts w:ascii="Arial" w:hAnsi="Arial" w:cs="Arial"/>
          </w:rPr>
          <w:t>пунктом 1.1 таблицы 12,</w:t>
        </w:r>
      </w:hyperlink>
      <w:r w:rsidRPr="004C716C">
        <w:rPr>
          <w:rFonts w:ascii="Arial" w:hAnsi="Arial" w:cs="Arial"/>
        </w:rPr>
        <w:t xml:space="preserve"> устанавливаются на два года, остальными пунктами таблицы 12 - на один год.</w:t>
      </w:r>
    </w:p>
    <w:p w:rsidR="004C716C" w:rsidRPr="004C716C" w:rsidRDefault="006B43AF" w:rsidP="006B43AF">
      <w:pPr>
        <w:ind w:firstLine="720"/>
        <w:jc w:val="both"/>
        <w:rPr>
          <w:rFonts w:ascii="Arial" w:hAnsi="Arial" w:cs="Arial"/>
        </w:rPr>
      </w:pPr>
      <w:r>
        <w:rPr>
          <w:rFonts w:ascii="Arial" w:hAnsi="Arial" w:cs="Arial"/>
        </w:rPr>
        <w:t>2.6.5</w:t>
      </w:r>
      <w:r w:rsidR="004C716C" w:rsidRPr="004C716C">
        <w:rPr>
          <w:rFonts w:ascii="Arial" w:hAnsi="Arial" w:cs="Arial"/>
        </w:rPr>
        <w:t>. Премиальные выплаты по итогам работы.</w:t>
      </w:r>
    </w:p>
    <w:p w:rsidR="004C716C" w:rsidRPr="004C716C" w:rsidRDefault="004C716C" w:rsidP="004C716C">
      <w:pPr>
        <w:jc w:val="both"/>
        <w:rPr>
          <w:rFonts w:ascii="Arial" w:hAnsi="Arial" w:cs="Arial"/>
        </w:rPr>
      </w:pPr>
      <w:r w:rsidRPr="004C716C">
        <w:rPr>
          <w:rFonts w:ascii="Arial" w:hAnsi="Arial" w:cs="Arial"/>
        </w:rPr>
        <w:t>При определении условий и размеров премиальных выплат по итогам работы рекомендуется учитывать:</w:t>
      </w:r>
    </w:p>
    <w:p w:rsidR="004C716C" w:rsidRPr="004C716C" w:rsidRDefault="004C716C" w:rsidP="004C716C">
      <w:pPr>
        <w:jc w:val="both"/>
        <w:rPr>
          <w:rFonts w:ascii="Arial" w:hAnsi="Arial" w:cs="Arial"/>
        </w:rPr>
      </w:pPr>
      <w:r w:rsidRPr="004C716C">
        <w:rPr>
          <w:rFonts w:ascii="Arial" w:hAnsi="Arial" w:cs="Arial"/>
        </w:rPr>
        <w:t>- успешное и добросовестное исполнение работником своих должностных обязанностей в соответствующем периоде, выполнение показателей муниципального задания;</w:t>
      </w:r>
    </w:p>
    <w:p w:rsidR="004C716C" w:rsidRPr="004C716C" w:rsidRDefault="004C716C" w:rsidP="004C716C">
      <w:pPr>
        <w:jc w:val="both"/>
        <w:rPr>
          <w:rFonts w:ascii="Arial" w:hAnsi="Arial" w:cs="Arial"/>
        </w:rPr>
      </w:pPr>
      <w:r w:rsidRPr="004C716C">
        <w:rPr>
          <w:rFonts w:ascii="Arial" w:hAnsi="Arial" w:cs="Arial"/>
        </w:rPr>
        <w:t>- инициативу, творчество и применение в работе современных форм и методов организации труда;</w:t>
      </w:r>
    </w:p>
    <w:p w:rsidR="004C716C" w:rsidRPr="004C716C" w:rsidRDefault="004C716C" w:rsidP="004C716C">
      <w:pPr>
        <w:jc w:val="both"/>
        <w:rPr>
          <w:rFonts w:ascii="Arial" w:hAnsi="Arial" w:cs="Arial"/>
        </w:rPr>
      </w:pPr>
      <w:r w:rsidRPr="004C716C">
        <w:rPr>
          <w:rFonts w:ascii="Arial" w:hAnsi="Arial" w:cs="Arial"/>
        </w:rPr>
        <w:t>- качественную подготовку и проведение мероприятий, связанных с уставной деятельностью учреждения (лагерная кампания, учебно-тренировочные сборы, соревновательные мероприятия и так далее);</w:t>
      </w:r>
    </w:p>
    <w:p w:rsidR="004C716C" w:rsidRPr="004C716C" w:rsidRDefault="004C716C" w:rsidP="004C716C">
      <w:pPr>
        <w:jc w:val="both"/>
        <w:rPr>
          <w:rFonts w:ascii="Arial" w:hAnsi="Arial" w:cs="Arial"/>
        </w:rPr>
      </w:pPr>
      <w:r w:rsidRPr="004C716C">
        <w:rPr>
          <w:rFonts w:ascii="Arial" w:hAnsi="Arial" w:cs="Arial"/>
        </w:rPr>
        <w:t>- участие работника в течение соответствующего периода в выполнении особо важных работ и мероприятий.</w:t>
      </w:r>
    </w:p>
    <w:p w:rsidR="004C716C" w:rsidRPr="004C716C" w:rsidRDefault="004C716C" w:rsidP="004C716C">
      <w:pPr>
        <w:jc w:val="both"/>
        <w:rPr>
          <w:rFonts w:ascii="Arial" w:hAnsi="Arial" w:cs="Arial"/>
        </w:rPr>
      </w:pPr>
      <w:r w:rsidRPr="004C716C">
        <w:rPr>
          <w:rFonts w:ascii="Arial" w:hAnsi="Arial" w:cs="Arial"/>
        </w:rPr>
        <w:t>Работникам выплачиваются единовременные премии за выполнение особо важных заданий, не входящих в круг обязанностей, за качественное и оперативное выполнение особо важных заданий.</w:t>
      </w:r>
    </w:p>
    <w:p w:rsidR="004C716C" w:rsidRPr="004C716C" w:rsidRDefault="004C716C" w:rsidP="004C716C">
      <w:pPr>
        <w:jc w:val="both"/>
        <w:rPr>
          <w:rFonts w:ascii="Arial" w:hAnsi="Arial" w:cs="Arial"/>
        </w:rPr>
      </w:pPr>
      <w:r w:rsidRPr="004C716C">
        <w:rPr>
          <w:rFonts w:ascii="Arial" w:hAnsi="Arial" w:cs="Arial"/>
        </w:rPr>
        <w:lastRenderedPageBreak/>
        <w:t>Премирование работников учреждения осуществляется по решению руководителя учреждения.</w:t>
      </w:r>
    </w:p>
    <w:p w:rsidR="004C716C" w:rsidRPr="004C716C" w:rsidRDefault="004C716C" w:rsidP="004C716C">
      <w:pPr>
        <w:jc w:val="both"/>
        <w:rPr>
          <w:rFonts w:ascii="Arial" w:hAnsi="Arial" w:cs="Arial"/>
        </w:rPr>
      </w:pPr>
      <w:r w:rsidRPr="004C716C">
        <w:rPr>
          <w:rFonts w:ascii="Arial" w:hAnsi="Arial" w:cs="Arial"/>
        </w:rPr>
        <w:t>Конкретный размер премиальных выплат может устанавливается как в процентном отношении к минимальному окладу, минимальной ставке заработной платы, так и в абсолютном значении.</w:t>
      </w:r>
    </w:p>
    <w:p w:rsidR="004C716C" w:rsidRPr="004C716C" w:rsidRDefault="004C716C" w:rsidP="004C716C">
      <w:pPr>
        <w:jc w:val="both"/>
        <w:rPr>
          <w:rFonts w:ascii="Arial" w:hAnsi="Arial" w:cs="Arial"/>
        </w:rPr>
      </w:pPr>
      <w:bookmarkStart w:id="82" w:name="sub_45"/>
      <w:r w:rsidRPr="004C716C">
        <w:rPr>
          <w:rFonts w:ascii="Arial" w:hAnsi="Arial" w:cs="Arial"/>
        </w:rPr>
        <w:t>Работникам выплачиваются материальная помощь и иные выплаты (в том числе к юбилейным датам) на основании личного заявления работника и коллективного договора или иного локального нормативного акта учреждения в пределах средств фонда оплаты труда, а также из средств от приносящей доход деятельности.</w:t>
      </w:r>
    </w:p>
    <w:bookmarkEnd w:id="82"/>
    <w:p w:rsidR="004C716C" w:rsidRPr="004C716C" w:rsidRDefault="004C716C" w:rsidP="004C716C">
      <w:pPr>
        <w:jc w:val="both"/>
        <w:rPr>
          <w:rFonts w:ascii="Arial" w:hAnsi="Arial" w:cs="Arial"/>
        </w:rPr>
      </w:pPr>
    </w:p>
    <w:p w:rsidR="004C716C" w:rsidRPr="004C716C" w:rsidRDefault="004C716C" w:rsidP="006B43AF">
      <w:pPr>
        <w:pStyle w:val="1"/>
        <w:rPr>
          <w:color w:val="auto"/>
          <w:sz w:val="24"/>
          <w:szCs w:val="24"/>
        </w:rPr>
      </w:pPr>
      <w:bookmarkStart w:id="83" w:name="sub_300"/>
      <w:r w:rsidRPr="004C716C">
        <w:rPr>
          <w:color w:val="auto"/>
          <w:sz w:val="24"/>
          <w:szCs w:val="24"/>
        </w:rPr>
        <w:t>3. Условия оплаты труда отдельных категорий работников</w:t>
      </w:r>
      <w:bookmarkEnd w:id="83"/>
    </w:p>
    <w:p w:rsidR="004C716C" w:rsidRPr="004C716C" w:rsidRDefault="004C716C" w:rsidP="004C716C">
      <w:pPr>
        <w:jc w:val="both"/>
        <w:rPr>
          <w:rFonts w:ascii="Arial" w:hAnsi="Arial" w:cs="Arial"/>
        </w:rPr>
      </w:pPr>
    </w:p>
    <w:p w:rsidR="006B43AF" w:rsidRDefault="004C716C" w:rsidP="006B43AF">
      <w:pPr>
        <w:ind w:firstLine="709"/>
        <w:jc w:val="both"/>
        <w:rPr>
          <w:rFonts w:ascii="Arial" w:hAnsi="Arial" w:cs="Arial"/>
        </w:rPr>
      </w:pPr>
      <w:bookmarkStart w:id="84" w:name="sub_32"/>
      <w:r w:rsidRPr="004C716C">
        <w:rPr>
          <w:rFonts w:ascii="Arial" w:hAnsi="Arial" w:cs="Arial"/>
        </w:rPr>
        <w:t>3.1. Условия оплаты труда руководителя учреждения.</w:t>
      </w:r>
      <w:bookmarkStart w:id="85" w:name="sub_311"/>
      <w:bookmarkEnd w:id="84"/>
    </w:p>
    <w:p w:rsidR="004C716C" w:rsidRPr="004C716C" w:rsidRDefault="004C716C" w:rsidP="006B43AF">
      <w:pPr>
        <w:ind w:firstLine="709"/>
        <w:jc w:val="both"/>
        <w:rPr>
          <w:rFonts w:ascii="Arial" w:hAnsi="Arial" w:cs="Arial"/>
        </w:rPr>
      </w:pPr>
      <w:r w:rsidRPr="004C716C">
        <w:rPr>
          <w:rFonts w:ascii="Arial" w:hAnsi="Arial" w:cs="Arial"/>
        </w:rPr>
        <w:t>3.1.1. Минимальный оклад руководителя учреждения определяется трудовым договором</w:t>
      </w:r>
      <w:r w:rsidR="001267DA">
        <w:rPr>
          <w:rFonts w:ascii="Arial" w:hAnsi="Arial" w:cs="Arial"/>
        </w:rPr>
        <w:t xml:space="preserve"> </w:t>
      </w:r>
      <w:r w:rsidR="001267DA" w:rsidRPr="001267DA">
        <w:rPr>
          <w:rFonts w:ascii="Arial" w:hAnsi="Arial" w:cs="Arial"/>
        </w:rPr>
        <w:t>и составляет один размер средней заработной платы работников основного персонала возглавляемого им учреждения.</w:t>
      </w:r>
    </w:p>
    <w:p w:rsidR="004C716C" w:rsidRPr="004C716C" w:rsidRDefault="004C716C" w:rsidP="004C716C">
      <w:pPr>
        <w:jc w:val="both"/>
        <w:rPr>
          <w:rFonts w:ascii="Arial" w:hAnsi="Arial" w:cs="Arial"/>
        </w:rPr>
      </w:pPr>
      <w:r w:rsidRPr="004C716C">
        <w:rPr>
          <w:rFonts w:ascii="Arial" w:hAnsi="Arial" w:cs="Arial"/>
        </w:rPr>
        <w:t>Повышающий коэффициент к минимальному окладу руководителя учреждения за занимаемую должность и к минимальным окладам работников, отнесенных к категории "руководители" (заместители руководителя, главный бухгалтер, главный инженер) составляет от 1 до 5.</w:t>
      </w:r>
    </w:p>
    <w:p w:rsidR="0071518D" w:rsidRDefault="004C716C" w:rsidP="0071518D">
      <w:pPr>
        <w:jc w:val="both"/>
        <w:rPr>
          <w:rFonts w:ascii="Arial" w:hAnsi="Arial" w:cs="Arial"/>
        </w:rPr>
      </w:pPr>
      <w:r w:rsidRPr="004C716C">
        <w:rPr>
          <w:rFonts w:ascii="Arial" w:hAnsi="Arial" w:cs="Arial"/>
        </w:rPr>
        <w:t>Решение об установлении персонального повышающего коэффициента к минимальному окладу руководителя учреждения и его размерах принимается Учредителем.</w:t>
      </w:r>
      <w:bookmarkStart w:id="86" w:name="sub_312"/>
      <w:bookmarkEnd w:id="85"/>
    </w:p>
    <w:p w:rsidR="006B43AF" w:rsidRDefault="004C716C" w:rsidP="006B43AF">
      <w:pPr>
        <w:ind w:firstLine="720"/>
        <w:jc w:val="both"/>
        <w:rPr>
          <w:rFonts w:ascii="Arial" w:hAnsi="Arial" w:cs="Arial"/>
        </w:rPr>
      </w:pPr>
      <w:r w:rsidRPr="004C716C">
        <w:rPr>
          <w:rFonts w:ascii="Arial" w:hAnsi="Arial" w:cs="Arial"/>
        </w:rPr>
        <w:t>3.1.2. Предельный уровень соотношения заработной платы руководителя учреждения и средней заработной платы работников возглавляемого им учреждения устанавливается учредителем в кратности от 1 до 8.</w:t>
      </w:r>
      <w:bookmarkStart w:id="87" w:name="sub_317"/>
      <w:bookmarkEnd w:id="86"/>
    </w:p>
    <w:p w:rsidR="001267DA" w:rsidRPr="001267DA" w:rsidRDefault="00CD5102" w:rsidP="001267DA">
      <w:pPr>
        <w:pStyle w:val="ConsPlusNormal"/>
        <w:ind w:firstLine="540"/>
        <w:jc w:val="both"/>
        <w:rPr>
          <w:sz w:val="24"/>
          <w:szCs w:val="24"/>
        </w:rPr>
      </w:pPr>
      <w:hyperlink r:id="rId16" w:history="1">
        <w:r w:rsidR="001267DA" w:rsidRPr="001267DA">
          <w:rPr>
            <w:sz w:val="24"/>
            <w:szCs w:val="24"/>
          </w:rPr>
          <w:t>Порядок</w:t>
        </w:r>
      </w:hyperlink>
      <w:r w:rsidR="001267DA" w:rsidRPr="001267DA">
        <w:rPr>
          <w:sz w:val="24"/>
          <w:szCs w:val="24"/>
        </w:rPr>
        <w:t xml:space="preserve"> исчисления размера средней заработной платы для определения размера должностного оклад</w:t>
      </w:r>
      <w:r w:rsidR="001267DA">
        <w:rPr>
          <w:sz w:val="24"/>
          <w:szCs w:val="24"/>
        </w:rPr>
        <w:t xml:space="preserve">а руководителя </w:t>
      </w:r>
      <w:r w:rsidR="001267DA" w:rsidRPr="001267DA">
        <w:rPr>
          <w:sz w:val="24"/>
          <w:szCs w:val="24"/>
        </w:rPr>
        <w:t>учреждения определяется постановлением главы местного самоуправления  от 15.10.2008 года № 53 - п  "Об утверждении порядка исчисления размера средней заработной платы для определения размера должностного оклада руководителя муниципального бюджетного учреждения Перевозского района Нижегородской области".</w:t>
      </w:r>
    </w:p>
    <w:p w:rsidR="001267DA" w:rsidRPr="001267DA" w:rsidRDefault="001267DA" w:rsidP="001267DA">
      <w:pPr>
        <w:jc w:val="both"/>
        <w:rPr>
          <w:rFonts w:ascii="Arial" w:hAnsi="Arial" w:cs="Arial"/>
        </w:rPr>
      </w:pPr>
      <w:r w:rsidRPr="001267DA">
        <w:rPr>
          <w:rFonts w:ascii="Arial" w:hAnsi="Arial" w:cs="Arial"/>
        </w:rPr>
        <w:t>Расчет средней заработной платы работников основного персонала учреждения осуществляется за календарный год, предшествующий году установления минимального оклада руководителя учреждения.</w:t>
      </w:r>
    </w:p>
    <w:p w:rsidR="001267DA" w:rsidRDefault="001267DA" w:rsidP="001267DA">
      <w:pPr>
        <w:jc w:val="both"/>
        <w:rPr>
          <w:rFonts w:ascii="Arial" w:hAnsi="Arial" w:cs="Arial"/>
        </w:rPr>
      </w:pPr>
      <w:r w:rsidRPr="001267DA">
        <w:rPr>
          <w:rFonts w:ascii="Arial" w:hAnsi="Arial" w:cs="Arial"/>
        </w:rPr>
        <w:t>При расчете средней заработной платы не учитываются выплаты компенсационного характера работников основного персонала.</w:t>
      </w:r>
    </w:p>
    <w:p w:rsidR="001267DA" w:rsidRPr="001267DA" w:rsidRDefault="001267DA" w:rsidP="001267DA">
      <w:pPr>
        <w:jc w:val="both"/>
        <w:rPr>
          <w:rFonts w:ascii="Arial" w:hAnsi="Arial" w:cs="Arial"/>
        </w:rPr>
      </w:pPr>
      <w:r w:rsidRPr="001267DA">
        <w:rPr>
          <w:rFonts w:ascii="Arial" w:hAnsi="Arial" w:cs="Arial"/>
        </w:rPr>
        <w:t>Средняя заработная плата работников основного персонала (кроме</w:t>
      </w:r>
      <w:r>
        <w:rPr>
          <w:rFonts w:ascii="Arial" w:hAnsi="Arial" w:cs="Arial"/>
        </w:rPr>
        <w:t xml:space="preserve"> тренера</w:t>
      </w:r>
      <w:r w:rsidRPr="001267DA">
        <w:rPr>
          <w:rFonts w:ascii="Arial" w:hAnsi="Arial" w:cs="Arial"/>
        </w:rPr>
        <w:t>) учреждения определяется путем деления суммы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1267DA" w:rsidRDefault="001267DA" w:rsidP="001267DA">
      <w:pPr>
        <w:jc w:val="both"/>
        <w:rPr>
          <w:rFonts w:ascii="Arial" w:hAnsi="Arial" w:cs="Arial"/>
        </w:rPr>
      </w:pPr>
      <w:r w:rsidRPr="001267DA">
        <w:rPr>
          <w:rFonts w:ascii="Arial" w:hAnsi="Arial" w:cs="Arial"/>
        </w:rPr>
        <w:t>Средняя заработная плата</w:t>
      </w:r>
      <w:r>
        <w:rPr>
          <w:rFonts w:ascii="Arial" w:hAnsi="Arial" w:cs="Arial"/>
        </w:rPr>
        <w:t xml:space="preserve"> тренера</w:t>
      </w:r>
      <w:r w:rsidRPr="001267DA">
        <w:rPr>
          <w:rFonts w:ascii="Arial" w:hAnsi="Arial" w:cs="Arial"/>
        </w:rPr>
        <w:t xml:space="preserve"> определяется путем деления суммы ставок заработной платы с учетом нормативов оплаты труда за одного занимающегося на этапах спортивной подготовки или по нормативам оплаты труда за подготовку спортсмена высокого класса исходя из установленного размера ставки и выплат стимулирующего характера т</w:t>
      </w:r>
      <w:r>
        <w:rPr>
          <w:rFonts w:ascii="Arial" w:hAnsi="Arial" w:cs="Arial"/>
        </w:rPr>
        <w:t>ренеров</w:t>
      </w:r>
      <w:r w:rsidRPr="001267DA">
        <w:rPr>
          <w:rFonts w:ascii="Arial" w:hAnsi="Arial" w:cs="Arial"/>
        </w:rPr>
        <w:t xml:space="preserve"> за отработанное время в предшествующем календарном году на сумму среднемесячной численности тр</w:t>
      </w:r>
      <w:r>
        <w:rPr>
          <w:rFonts w:ascii="Arial" w:hAnsi="Arial" w:cs="Arial"/>
        </w:rPr>
        <w:t xml:space="preserve">енеров </w:t>
      </w:r>
      <w:r w:rsidRPr="001267DA">
        <w:rPr>
          <w:rFonts w:ascii="Arial" w:hAnsi="Arial" w:cs="Arial"/>
        </w:rPr>
        <w:t>за все месяцы календарного года, предшествующего году установления должностного оклада руководителя учреждения.</w:t>
      </w:r>
      <w:bookmarkStart w:id="88" w:name="sub_313"/>
    </w:p>
    <w:p w:rsidR="001267DA" w:rsidRDefault="001267DA" w:rsidP="001267DA">
      <w:pPr>
        <w:ind w:firstLine="720"/>
        <w:jc w:val="both"/>
        <w:rPr>
          <w:rFonts w:ascii="Arial" w:hAnsi="Arial" w:cs="Arial"/>
        </w:rPr>
      </w:pPr>
      <w:r w:rsidRPr="001267DA">
        <w:rPr>
          <w:rFonts w:ascii="Arial" w:hAnsi="Arial" w:cs="Arial"/>
        </w:rPr>
        <w:lastRenderedPageBreak/>
        <w:t>3.1.3.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bookmarkStart w:id="89" w:name="sub_314"/>
      <w:bookmarkEnd w:id="88"/>
    </w:p>
    <w:p w:rsidR="001267DA" w:rsidRPr="001267DA" w:rsidRDefault="001267DA" w:rsidP="001267DA">
      <w:pPr>
        <w:ind w:firstLine="720"/>
        <w:jc w:val="both"/>
        <w:rPr>
          <w:rFonts w:ascii="Arial" w:hAnsi="Arial" w:cs="Arial"/>
        </w:rPr>
      </w:pPr>
      <w:r w:rsidRPr="001267DA">
        <w:rPr>
          <w:rFonts w:ascii="Arial" w:hAnsi="Arial" w:cs="Arial"/>
        </w:rPr>
        <w:t>3.1.4. 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то есть с 1 по 30 или 31 число (для февраля - по 28 или 29 число) - включая выходные и нерабочие праздничные дни, и деления полученной суммы на число календарных дней месяца.</w:t>
      </w:r>
    </w:p>
    <w:bookmarkEnd w:id="89"/>
    <w:p w:rsidR="001267DA" w:rsidRPr="001267DA" w:rsidRDefault="001267DA" w:rsidP="001267DA">
      <w:pPr>
        <w:jc w:val="both"/>
        <w:rPr>
          <w:rFonts w:ascii="Arial" w:hAnsi="Arial" w:cs="Arial"/>
        </w:rPr>
      </w:pPr>
      <w:r w:rsidRPr="001267DA">
        <w:rPr>
          <w:rFonts w:ascii="Arial" w:hAnsi="Arial" w:cs="Arial"/>
        </w:rPr>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предшествующий выходным или нерабочим праздничным дням.</w:t>
      </w:r>
    </w:p>
    <w:p w:rsidR="001267DA" w:rsidRPr="001267DA" w:rsidRDefault="001267DA" w:rsidP="001267DA">
      <w:pPr>
        <w:jc w:val="both"/>
        <w:rPr>
          <w:rFonts w:ascii="Arial" w:hAnsi="Arial" w:cs="Arial"/>
        </w:rPr>
      </w:pPr>
      <w:r w:rsidRPr="001267DA">
        <w:rPr>
          <w:rFonts w:ascii="Arial" w:hAnsi="Arial" w:cs="Arial"/>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1267DA" w:rsidRDefault="001267DA" w:rsidP="001267DA">
      <w:pPr>
        <w:jc w:val="both"/>
        <w:rPr>
          <w:rFonts w:ascii="Arial" w:hAnsi="Arial" w:cs="Arial"/>
        </w:rPr>
      </w:pPr>
      <w:r w:rsidRPr="001267DA">
        <w:rPr>
          <w:rFonts w:ascii="Arial" w:hAnsi="Arial" w:cs="Arial"/>
        </w:rPr>
        <w:t>Работник, работающий в учреждении на одной, более одной ставки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bookmarkStart w:id="90" w:name="sub_315"/>
    </w:p>
    <w:p w:rsidR="001267DA" w:rsidRPr="001267DA" w:rsidRDefault="001267DA" w:rsidP="001267DA">
      <w:pPr>
        <w:ind w:firstLine="720"/>
        <w:jc w:val="both"/>
        <w:rPr>
          <w:rFonts w:ascii="Arial" w:hAnsi="Arial" w:cs="Arial"/>
        </w:rPr>
      </w:pPr>
      <w:r w:rsidRPr="001267DA">
        <w:rPr>
          <w:rFonts w:ascii="Arial" w:hAnsi="Arial" w:cs="Arial"/>
        </w:rPr>
        <w:t>3.1.5. Работники основного персонала учреждения, работающие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bookmarkEnd w:id="90"/>
    <w:p w:rsidR="001267DA" w:rsidRPr="001267DA" w:rsidRDefault="001267DA" w:rsidP="001267DA">
      <w:pPr>
        <w:jc w:val="both"/>
        <w:rPr>
          <w:rFonts w:ascii="Arial" w:hAnsi="Arial" w:cs="Arial"/>
        </w:rPr>
      </w:pPr>
      <w:r w:rsidRPr="001267DA">
        <w:rPr>
          <w:rFonts w:ascii="Arial" w:hAnsi="Arial" w:cs="Arial"/>
        </w:rPr>
        <w:t>Расчет средней численности этой категории работников производится в следующем порядке:</w:t>
      </w:r>
    </w:p>
    <w:p w:rsidR="001267DA" w:rsidRPr="001267DA" w:rsidRDefault="001267DA" w:rsidP="001267DA">
      <w:pPr>
        <w:jc w:val="both"/>
        <w:rPr>
          <w:rFonts w:ascii="Arial" w:hAnsi="Arial" w:cs="Arial"/>
        </w:rPr>
      </w:pPr>
      <w:r w:rsidRPr="001267DA">
        <w:rPr>
          <w:rFonts w:ascii="Arial" w:hAnsi="Arial" w:cs="Arial"/>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1267DA" w:rsidRPr="001267DA" w:rsidRDefault="001267DA" w:rsidP="001267DA">
      <w:pPr>
        <w:jc w:val="both"/>
        <w:rPr>
          <w:rFonts w:ascii="Arial" w:hAnsi="Arial" w:cs="Arial"/>
        </w:rPr>
      </w:pPr>
      <w:r w:rsidRPr="001267DA">
        <w:rPr>
          <w:rFonts w:ascii="Arial" w:hAnsi="Arial" w:cs="Arial"/>
        </w:rPr>
        <w:t>40 часов - на 8 часов (при пятидневной рабочей неделе) или на 6,67 часа (при шестидневной рабочей неделе);</w:t>
      </w:r>
    </w:p>
    <w:p w:rsidR="001267DA" w:rsidRPr="001267DA" w:rsidRDefault="001267DA" w:rsidP="001267DA">
      <w:pPr>
        <w:jc w:val="both"/>
        <w:rPr>
          <w:rFonts w:ascii="Arial" w:hAnsi="Arial" w:cs="Arial"/>
        </w:rPr>
      </w:pPr>
      <w:r w:rsidRPr="001267DA">
        <w:rPr>
          <w:rFonts w:ascii="Arial" w:hAnsi="Arial" w:cs="Arial"/>
        </w:rPr>
        <w:t>39 часов - на 7,8 часа (при пятидневной рабочей неделе) или на 6,5 часа (при шестидневной рабочей неделе);</w:t>
      </w:r>
    </w:p>
    <w:p w:rsidR="001267DA" w:rsidRPr="001267DA" w:rsidRDefault="001267DA" w:rsidP="001267DA">
      <w:pPr>
        <w:jc w:val="both"/>
        <w:rPr>
          <w:rFonts w:ascii="Arial" w:hAnsi="Arial" w:cs="Arial"/>
        </w:rPr>
      </w:pPr>
      <w:r w:rsidRPr="001267DA">
        <w:rPr>
          <w:rFonts w:ascii="Arial" w:hAnsi="Arial" w:cs="Arial"/>
        </w:rPr>
        <w:t>36 часов - на 7,2 часа (при пятидневной рабочей неделе) или на 6 часов (при шестидневной рабочей неделе);</w:t>
      </w:r>
    </w:p>
    <w:p w:rsidR="001267DA" w:rsidRPr="001267DA" w:rsidRDefault="001267DA" w:rsidP="001267DA">
      <w:pPr>
        <w:jc w:val="both"/>
        <w:rPr>
          <w:rFonts w:ascii="Arial" w:hAnsi="Arial" w:cs="Arial"/>
        </w:rPr>
      </w:pPr>
      <w:r w:rsidRPr="001267DA">
        <w:rPr>
          <w:rFonts w:ascii="Arial" w:hAnsi="Arial" w:cs="Arial"/>
        </w:rPr>
        <w:t>33 часа - на 6,6 часа (при пятидневной рабочей неделе) или на 5,5 часа (при шестидневной рабочей неделе);</w:t>
      </w:r>
    </w:p>
    <w:p w:rsidR="001267DA" w:rsidRPr="001267DA" w:rsidRDefault="001267DA" w:rsidP="001267DA">
      <w:pPr>
        <w:jc w:val="both"/>
        <w:rPr>
          <w:rFonts w:ascii="Arial" w:hAnsi="Arial" w:cs="Arial"/>
        </w:rPr>
      </w:pPr>
      <w:r w:rsidRPr="001267DA">
        <w:rPr>
          <w:rFonts w:ascii="Arial" w:hAnsi="Arial" w:cs="Arial"/>
        </w:rPr>
        <w:t>30 часов - на 6 часов (при пятидневной рабочей неделе) или на 5 часов (при шестидневной рабочей неделе);</w:t>
      </w:r>
    </w:p>
    <w:p w:rsidR="001267DA" w:rsidRPr="001267DA" w:rsidRDefault="001267DA" w:rsidP="001267DA">
      <w:pPr>
        <w:jc w:val="both"/>
        <w:rPr>
          <w:rFonts w:ascii="Arial" w:hAnsi="Arial" w:cs="Arial"/>
        </w:rPr>
      </w:pPr>
      <w:r w:rsidRPr="001267DA">
        <w:rPr>
          <w:rFonts w:ascii="Arial" w:hAnsi="Arial" w:cs="Arial"/>
        </w:rPr>
        <w:t>24 часа - на 4,8 часа (при пятидневной рабочей неделе) или на 4 часа (при шестидневной рабочей неделе);</w:t>
      </w:r>
    </w:p>
    <w:p w:rsidR="001267DA" w:rsidRDefault="001267DA" w:rsidP="001267DA">
      <w:pPr>
        <w:jc w:val="both"/>
        <w:rPr>
          <w:rFonts w:ascii="Arial" w:hAnsi="Arial" w:cs="Arial"/>
        </w:rPr>
      </w:pPr>
      <w:r w:rsidRPr="001267DA">
        <w:rPr>
          <w:rFonts w:ascii="Arial" w:hAnsi="Arial" w:cs="Arial"/>
        </w:rP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bookmarkStart w:id="91" w:name="sub_316"/>
    </w:p>
    <w:p w:rsidR="001267DA" w:rsidRPr="001267DA" w:rsidRDefault="001267DA" w:rsidP="001267DA">
      <w:pPr>
        <w:ind w:firstLine="720"/>
        <w:jc w:val="both"/>
        <w:rPr>
          <w:rFonts w:ascii="Arial" w:hAnsi="Arial" w:cs="Arial"/>
        </w:rPr>
      </w:pPr>
      <w:r w:rsidRPr="001267DA">
        <w:rPr>
          <w:rFonts w:ascii="Arial" w:hAnsi="Arial" w:cs="Arial"/>
        </w:rPr>
        <w:t xml:space="preserve">3.1.6. Среднемесячная численность работников основного персонала учреждения, являющихся внешними совместителями, исчисляется в соответствии с порядком </w:t>
      </w:r>
      <w:r w:rsidRPr="001267DA">
        <w:rPr>
          <w:rFonts w:ascii="Arial" w:hAnsi="Arial" w:cs="Arial"/>
        </w:rPr>
        <w:lastRenderedPageBreak/>
        <w:t>определения среднемесячной численности работников основного персонала учреждения, работающих на условиях неполного рабочего времени.</w:t>
      </w:r>
      <w:bookmarkEnd w:id="91"/>
    </w:p>
    <w:p w:rsidR="004C716C" w:rsidRDefault="001267DA" w:rsidP="001267DA">
      <w:pPr>
        <w:ind w:firstLine="720"/>
        <w:jc w:val="both"/>
        <w:rPr>
          <w:rFonts w:ascii="Arial" w:hAnsi="Arial" w:cs="Arial"/>
        </w:rPr>
      </w:pPr>
      <w:r>
        <w:rPr>
          <w:rFonts w:ascii="Arial" w:hAnsi="Arial" w:cs="Arial"/>
        </w:rPr>
        <w:t>3.2</w:t>
      </w:r>
      <w:r w:rsidR="004C716C" w:rsidRPr="001267DA">
        <w:rPr>
          <w:rFonts w:ascii="Arial" w:hAnsi="Arial" w:cs="Arial"/>
        </w:rPr>
        <w:t>. Компенсационные и стимулирующие выплаты руководителю учреждения осуществляются в соответствии с настоящим Положением.</w:t>
      </w:r>
    </w:p>
    <w:p w:rsidR="00861977" w:rsidRPr="00861977" w:rsidRDefault="00861977" w:rsidP="00861977">
      <w:pPr>
        <w:ind w:firstLine="720"/>
        <w:jc w:val="both"/>
        <w:rPr>
          <w:rFonts w:ascii="Arial" w:hAnsi="Arial" w:cs="Arial"/>
        </w:rPr>
      </w:pPr>
      <w:r w:rsidRPr="00861977">
        <w:rPr>
          <w:rFonts w:ascii="Arial" w:hAnsi="Arial" w:cs="Arial"/>
        </w:rPr>
        <w:t xml:space="preserve">3.2.1. </w:t>
      </w:r>
      <w:bookmarkStart w:id="92" w:name="sub_318"/>
      <w:r w:rsidRPr="00861977">
        <w:rPr>
          <w:rFonts w:ascii="Arial" w:hAnsi="Arial" w:cs="Arial"/>
        </w:rPr>
        <w:t>Премирование руководителя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w:t>
      </w:r>
    </w:p>
    <w:bookmarkEnd w:id="92"/>
    <w:p w:rsidR="00861977" w:rsidRPr="00861977" w:rsidRDefault="00861977" w:rsidP="00861977">
      <w:pPr>
        <w:jc w:val="both"/>
        <w:rPr>
          <w:rFonts w:ascii="Arial" w:hAnsi="Arial" w:cs="Arial"/>
        </w:rPr>
      </w:pPr>
      <w:r w:rsidRPr="00861977">
        <w:rPr>
          <w:rFonts w:ascii="Arial" w:hAnsi="Arial" w:cs="Arial"/>
        </w:rPr>
        <w:t>Размеры премирования руководителя, порядок и критерии его выплаты устанавливаются учредителем в трудовом договоре (дополнительном соглашении к трудовому договору) руководителя учреждения.</w:t>
      </w:r>
    </w:p>
    <w:p w:rsidR="00861977" w:rsidRPr="00861977" w:rsidRDefault="00861977" w:rsidP="00861977">
      <w:pPr>
        <w:jc w:val="both"/>
        <w:rPr>
          <w:rFonts w:ascii="Arial" w:hAnsi="Arial" w:cs="Arial"/>
        </w:rPr>
      </w:pPr>
      <w:r w:rsidRPr="00861977">
        <w:rPr>
          <w:rFonts w:ascii="Arial" w:hAnsi="Arial" w:cs="Arial"/>
        </w:rPr>
        <w:t>Дополнительные премиальные выплаты руководителю из бюджетных и внебюджетных средств согласовываются с учредителем.</w:t>
      </w:r>
    </w:p>
    <w:bookmarkEnd w:id="87"/>
    <w:p w:rsidR="004C716C" w:rsidRPr="001267DA" w:rsidRDefault="00861977" w:rsidP="00861977">
      <w:pPr>
        <w:ind w:firstLine="720"/>
        <w:jc w:val="both"/>
        <w:rPr>
          <w:rFonts w:ascii="Arial" w:hAnsi="Arial" w:cs="Arial"/>
        </w:rPr>
      </w:pPr>
      <w:r>
        <w:rPr>
          <w:rFonts w:ascii="Arial" w:hAnsi="Arial" w:cs="Arial"/>
        </w:rPr>
        <w:t xml:space="preserve">3.2.2. </w:t>
      </w:r>
      <w:r w:rsidR="004C716C" w:rsidRPr="001267DA">
        <w:rPr>
          <w:rFonts w:ascii="Arial" w:hAnsi="Arial" w:cs="Arial"/>
        </w:rPr>
        <w:t>К минимальному окладу руководителя учреждения, заместителя руководителя устанавливается повышающий коэффициент квалификации.</w:t>
      </w:r>
    </w:p>
    <w:p w:rsidR="004C716C" w:rsidRPr="001267DA" w:rsidRDefault="004C716C" w:rsidP="001267DA">
      <w:pPr>
        <w:jc w:val="both"/>
        <w:rPr>
          <w:rFonts w:ascii="Arial" w:hAnsi="Arial" w:cs="Arial"/>
        </w:rPr>
      </w:pPr>
      <w:r w:rsidRPr="001267DA">
        <w:rPr>
          <w:rFonts w:ascii="Arial" w:hAnsi="Arial" w:cs="Arial"/>
        </w:rPr>
        <w:t>Размеры повышающего коэффициента квалификации для руководителей, заместителей руководителей приведены в таблице 13.</w:t>
      </w:r>
    </w:p>
    <w:p w:rsidR="004C716C" w:rsidRPr="001267DA" w:rsidRDefault="004C716C" w:rsidP="001267DA">
      <w:pPr>
        <w:jc w:val="both"/>
        <w:rPr>
          <w:rFonts w:ascii="Arial" w:hAnsi="Arial" w:cs="Arial"/>
        </w:rPr>
      </w:pPr>
    </w:p>
    <w:p w:rsidR="004C716C" w:rsidRDefault="004C716C" w:rsidP="001267DA">
      <w:pPr>
        <w:jc w:val="both"/>
        <w:rPr>
          <w:rFonts w:ascii="Arial" w:hAnsi="Arial" w:cs="Arial"/>
        </w:rPr>
      </w:pPr>
      <w:r w:rsidRPr="001267DA">
        <w:rPr>
          <w:rFonts w:ascii="Arial" w:hAnsi="Arial" w:cs="Arial"/>
        </w:rPr>
        <w:t>Таблица 13.</w:t>
      </w:r>
    </w:p>
    <w:p w:rsidR="00305081" w:rsidRPr="001267DA" w:rsidRDefault="00305081" w:rsidP="001267DA">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0"/>
        <w:gridCol w:w="5211"/>
      </w:tblGrid>
      <w:tr w:rsidR="004C716C" w:rsidRPr="00305081" w:rsidTr="004C716C">
        <w:tc>
          <w:tcPr>
            <w:tcW w:w="5351" w:type="dxa"/>
          </w:tcPr>
          <w:p w:rsidR="004C716C" w:rsidRPr="00305081" w:rsidRDefault="004C716C" w:rsidP="001267DA">
            <w:pPr>
              <w:jc w:val="both"/>
              <w:rPr>
                <w:rFonts w:ascii="Arial" w:hAnsi="Arial" w:cs="Arial"/>
                <w:sz w:val="22"/>
                <w:szCs w:val="22"/>
              </w:rPr>
            </w:pPr>
            <w:r w:rsidRPr="00305081">
              <w:rPr>
                <w:rFonts w:ascii="Arial" w:hAnsi="Arial" w:cs="Arial"/>
                <w:sz w:val="22"/>
                <w:szCs w:val="22"/>
              </w:rPr>
              <w:t>Уровень квалификации</w:t>
            </w:r>
          </w:p>
        </w:tc>
        <w:tc>
          <w:tcPr>
            <w:tcW w:w="5351" w:type="dxa"/>
          </w:tcPr>
          <w:p w:rsidR="004C716C" w:rsidRPr="00305081" w:rsidRDefault="004C716C" w:rsidP="001267DA">
            <w:pPr>
              <w:jc w:val="both"/>
              <w:rPr>
                <w:rFonts w:ascii="Arial" w:hAnsi="Arial" w:cs="Arial"/>
                <w:sz w:val="22"/>
                <w:szCs w:val="22"/>
              </w:rPr>
            </w:pPr>
            <w:r w:rsidRPr="00305081">
              <w:rPr>
                <w:rFonts w:ascii="Arial" w:hAnsi="Arial" w:cs="Arial"/>
                <w:sz w:val="22"/>
                <w:szCs w:val="22"/>
              </w:rPr>
              <w:t>Размер повышающего коэффициента квалификации</w:t>
            </w:r>
          </w:p>
        </w:tc>
      </w:tr>
      <w:tr w:rsidR="004C716C" w:rsidRPr="00305081" w:rsidTr="004C716C">
        <w:tc>
          <w:tcPr>
            <w:tcW w:w="5351" w:type="dxa"/>
          </w:tcPr>
          <w:p w:rsidR="004C716C" w:rsidRPr="00305081" w:rsidRDefault="004C716C" w:rsidP="001267DA">
            <w:pPr>
              <w:jc w:val="both"/>
              <w:rPr>
                <w:rFonts w:ascii="Arial" w:hAnsi="Arial" w:cs="Arial"/>
                <w:sz w:val="22"/>
                <w:szCs w:val="22"/>
              </w:rPr>
            </w:pPr>
            <w:r w:rsidRPr="00305081">
              <w:rPr>
                <w:rFonts w:ascii="Arial" w:hAnsi="Arial" w:cs="Arial"/>
                <w:sz w:val="22"/>
                <w:szCs w:val="22"/>
              </w:rPr>
              <w:t>Высшая категория</w:t>
            </w:r>
          </w:p>
        </w:tc>
        <w:tc>
          <w:tcPr>
            <w:tcW w:w="5351" w:type="dxa"/>
          </w:tcPr>
          <w:p w:rsidR="004C716C" w:rsidRPr="00305081" w:rsidRDefault="004C716C" w:rsidP="001267DA">
            <w:pPr>
              <w:jc w:val="both"/>
              <w:rPr>
                <w:rFonts w:ascii="Arial" w:hAnsi="Arial" w:cs="Arial"/>
                <w:sz w:val="22"/>
                <w:szCs w:val="22"/>
              </w:rPr>
            </w:pPr>
            <w:r w:rsidRPr="00305081">
              <w:rPr>
                <w:rFonts w:ascii="Arial" w:hAnsi="Arial" w:cs="Arial"/>
                <w:sz w:val="22"/>
                <w:szCs w:val="22"/>
              </w:rPr>
              <w:t>0,3</w:t>
            </w:r>
          </w:p>
        </w:tc>
      </w:tr>
      <w:tr w:rsidR="004C716C" w:rsidRPr="00305081" w:rsidTr="004C716C">
        <w:tc>
          <w:tcPr>
            <w:tcW w:w="5351" w:type="dxa"/>
          </w:tcPr>
          <w:p w:rsidR="004C716C" w:rsidRPr="00305081" w:rsidRDefault="004C716C" w:rsidP="001267DA">
            <w:pPr>
              <w:jc w:val="both"/>
              <w:rPr>
                <w:rFonts w:ascii="Arial" w:hAnsi="Arial" w:cs="Arial"/>
                <w:sz w:val="22"/>
                <w:szCs w:val="22"/>
              </w:rPr>
            </w:pPr>
            <w:r w:rsidRPr="00305081">
              <w:rPr>
                <w:rFonts w:ascii="Arial" w:hAnsi="Arial" w:cs="Arial"/>
                <w:sz w:val="22"/>
                <w:szCs w:val="22"/>
              </w:rPr>
              <w:t>Первая категория</w:t>
            </w:r>
          </w:p>
        </w:tc>
        <w:tc>
          <w:tcPr>
            <w:tcW w:w="5351" w:type="dxa"/>
          </w:tcPr>
          <w:p w:rsidR="004C716C" w:rsidRPr="00305081" w:rsidRDefault="004C716C" w:rsidP="001267DA">
            <w:pPr>
              <w:jc w:val="both"/>
              <w:rPr>
                <w:rFonts w:ascii="Arial" w:hAnsi="Arial" w:cs="Arial"/>
                <w:sz w:val="22"/>
                <w:szCs w:val="22"/>
              </w:rPr>
            </w:pPr>
            <w:r w:rsidRPr="00305081">
              <w:rPr>
                <w:rFonts w:ascii="Arial" w:hAnsi="Arial" w:cs="Arial"/>
                <w:sz w:val="22"/>
                <w:szCs w:val="22"/>
              </w:rPr>
              <w:t>0,2</w:t>
            </w:r>
          </w:p>
        </w:tc>
      </w:tr>
    </w:tbl>
    <w:p w:rsidR="004C716C" w:rsidRPr="001267DA" w:rsidRDefault="004C716C" w:rsidP="001267DA">
      <w:pPr>
        <w:jc w:val="both"/>
        <w:rPr>
          <w:rFonts w:ascii="Arial" w:hAnsi="Arial" w:cs="Arial"/>
          <w:b/>
        </w:rPr>
      </w:pPr>
    </w:p>
    <w:p w:rsidR="006B43AF" w:rsidRPr="001267DA" w:rsidRDefault="001267DA" w:rsidP="001267DA">
      <w:pPr>
        <w:ind w:firstLine="720"/>
        <w:jc w:val="both"/>
        <w:rPr>
          <w:rFonts w:ascii="Arial" w:hAnsi="Arial" w:cs="Arial"/>
        </w:rPr>
      </w:pPr>
      <w:bookmarkStart w:id="93" w:name="sub_33"/>
      <w:r>
        <w:rPr>
          <w:rFonts w:ascii="Arial" w:hAnsi="Arial" w:cs="Arial"/>
        </w:rPr>
        <w:t>3.3</w:t>
      </w:r>
      <w:r w:rsidR="004C716C" w:rsidRPr="001267DA">
        <w:rPr>
          <w:rFonts w:ascii="Arial" w:hAnsi="Arial" w:cs="Arial"/>
        </w:rPr>
        <w:t>. Условия оплаты труда других работников, отнесенных к категории "руководители" (заместители руководителя, главный бухгалтер, главный инженер).</w:t>
      </w:r>
      <w:bookmarkStart w:id="94" w:name="sub_321"/>
      <w:bookmarkEnd w:id="93"/>
    </w:p>
    <w:p w:rsidR="006B43AF" w:rsidRPr="001267DA" w:rsidRDefault="001267DA" w:rsidP="001267DA">
      <w:pPr>
        <w:ind w:firstLine="720"/>
        <w:jc w:val="both"/>
        <w:rPr>
          <w:rFonts w:ascii="Arial" w:hAnsi="Arial" w:cs="Arial"/>
        </w:rPr>
      </w:pPr>
      <w:r>
        <w:rPr>
          <w:rFonts w:ascii="Arial" w:hAnsi="Arial" w:cs="Arial"/>
        </w:rPr>
        <w:t>3.3</w:t>
      </w:r>
      <w:r w:rsidR="004C716C" w:rsidRPr="001267DA">
        <w:rPr>
          <w:rFonts w:ascii="Arial" w:hAnsi="Arial" w:cs="Arial"/>
        </w:rPr>
        <w:t>.1. Минимальные оклады других работников, отнесенных к категории "руководители" (заместители руководителя, главный бухгалтер, главный инженер) учреждения, устанавливаются на 10-30 % ниже минимального оклада руководителя учреждения. Минимальный оклад конкретного работника указанной категории определяется трудовым договором.</w:t>
      </w:r>
      <w:bookmarkStart w:id="95" w:name="sub_322"/>
      <w:bookmarkEnd w:id="94"/>
    </w:p>
    <w:p w:rsidR="006B43AF" w:rsidRPr="001267DA" w:rsidRDefault="001267DA" w:rsidP="001267DA">
      <w:pPr>
        <w:ind w:firstLine="720"/>
        <w:jc w:val="both"/>
        <w:rPr>
          <w:rFonts w:ascii="Arial" w:hAnsi="Arial" w:cs="Arial"/>
        </w:rPr>
      </w:pPr>
      <w:r>
        <w:rPr>
          <w:rFonts w:ascii="Arial" w:hAnsi="Arial" w:cs="Arial"/>
        </w:rPr>
        <w:t>3.3</w:t>
      </w:r>
      <w:r w:rsidR="004C716C" w:rsidRPr="001267DA">
        <w:rPr>
          <w:rFonts w:ascii="Arial" w:hAnsi="Arial" w:cs="Arial"/>
        </w:rPr>
        <w:t>.2. Компенсационные и стимулирующие выплаты работникам, отнесенным к категории "руководители" (заместители руководителя, главный бухгалтер, главный инженер) осуществляются в соответствии с настоящим Положением.</w:t>
      </w:r>
      <w:bookmarkStart w:id="96" w:name="sub_323"/>
      <w:bookmarkEnd w:id="95"/>
    </w:p>
    <w:p w:rsidR="004C716C" w:rsidRPr="004C716C" w:rsidRDefault="001267DA" w:rsidP="001267DA">
      <w:pPr>
        <w:ind w:firstLine="720"/>
        <w:jc w:val="both"/>
        <w:rPr>
          <w:rFonts w:ascii="Arial" w:hAnsi="Arial" w:cs="Arial"/>
        </w:rPr>
      </w:pPr>
      <w:r>
        <w:rPr>
          <w:rFonts w:ascii="Arial" w:hAnsi="Arial" w:cs="Arial"/>
        </w:rPr>
        <w:t>3.3.</w:t>
      </w:r>
      <w:r w:rsidR="004C716C" w:rsidRPr="001267DA">
        <w:rPr>
          <w:rFonts w:ascii="Arial" w:hAnsi="Arial" w:cs="Arial"/>
        </w:rPr>
        <w:t>3. Размеры премирования работников, отнесенных к категории "руководители" (заместители руководителя, главный бухгалтер, главный инженер), порядок и критерии его выплаты ежегодно устанавливаются руководителем учреждения в трудовом договоре</w:t>
      </w:r>
      <w:r w:rsidR="004C716C" w:rsidRPr="004C716C">
        <w:rPr>
          <w:rFonts w:ascii="Arial" w:hAnsi="Arial" w:cs="Arial"/>
        </w:rPr>
        <w:t xml:space="preserve"> (дополнительном соглашении к трудовому договору).</w:t>
      </w:r>
      <w:bookmarkEnd w:id="96"/>
    </w:p>
    <w:p w:rsidR="0071518D" w:rsidRDefault="0071518D" w:rsidP="0071518D">
      <w:pPr>
        <w:rPr>
          <w:sz w:val="28"/>
          <w:szCs w:val="28"/>
        </w:rPr>
      </w:pPr>
    </w:p>
    <w:p w:rsidR="00305081" w:rsidRDefault="00305081" w:rsidP="0071518D">
      <w:pPr>
        <w:rPr>
          <w:sz w:val="28"/>
          <w:szCs w:val="28"/>
        </w:rPr>
      </w:pPr>
    </w:p>
    <w:p w:rsidR="00305081" w:rsidRPr="004F62EC" w:rsidRDefault="00305081" w:rsidP="0071518D">
      <w:pPr>
        <w:rPr>
          <w:sz w:val="28"/>
          <w:szCs w:val="28"/>
        </w:rPr>
      </w:pPr>
    </w:p>
    <w:p w:rsidR="0061688D" w:rsidRDefault="00541EBC" w:rsidP="00541EBC">
      <w:pPr>
        <w:jc w:val="center"/>
        <w:rPr>
          <w:rFonts w:ascii="Arial" w:hAnsi="Arial" w:cs="Arial"/>
        </w:rPr>
      </w:pPr>
      <w:r>
        <w:rPr>
          <w:rFonts w:ascii="Arial" w:hAnsi="Arial" w:cs="Arial"/>
        </w:rPr>
        <w:t>_________________________________________</w:t>
      </w:r>
    </w:p>
    <w:p w:rsidR="00541EBC" w:rsidRDefault="00541EBC" w:rsidP="00541EBC">
      <w:pPr>
        <w:jc w:val="center"/>
        <w:rPr>
          <w:rFonts w:ascii="Arial" w:hAnsi="Arial" w:cs="Arial"/>
        </w:rPr>
      </w:pPr>
    </w:p>
    <w:p w:rsidR="00541EBC" w:rsidRDefault="00541EBC" w:rsidP="00541EBC">
      <w:pPr>
        <w:rPr>
          <w:rFonts w:ascii="Arial" w:hAnsi="Arial" w:cs="Arial"/>
        </w:rPr>
      </w:pPr>
      <w:r>
        <w:rPr>
          <w:rFonts w:ascii="Arial" w:hAnsi="Arial" w:cs="Arial"/>
        </w:rPr>
        <w:t>Начальник отдела по развитию спорта</w:t>
      </w:r>
    </w:p>
    <w:p w:rsidR="00541EBC" w:rsidRPr="004C716C" w:rsidRDefault="00541EBC" w:rsidP="00541EBC">
      <w:pPr>
        <w:rPr>
          <w:rFonts w:ascii="Arial" w:hAnsi="Arial" w:cs="Arial"/>
        </w:rPr>
      </w:pPr>
      <w:r>
        <w:rPr>
          <w:rFonts w:ascii="Arial" w:hAnsi="Arial" w:cs="Arial"/>
        </w:rPr>
        <w:t>Перевозского муниципального района_____________________В.В.Зубавин</w:t>
      </w:r>
    </w:p>
    <w:p w:rsidR="0061688D" w:rsidRPr="00305081" w:rsidRDefault="00305081" w:rsidP="004C716C">
      <w:pPr>
        <w:jc w:val="both"/>
        <w:rPr>
          <w:rFonts w:ascii="Arial" w:hAnsi="Arial" w:cs="Arial"/>
          <w:sz w:val="16"/>
          <w:szCs w:val="16"/>
        </w:rPr>
      </w:pPr>
      <w:r w:rsidRPr="00305081">
        <w:rPr>
          <w:rFonts w:ascii="Arial" w:hAnsi="Arial" w:cs="Arial"/>
          <w:sz w:val="16"/>
          <w:szCs w:val="16"/>
        </w:rPr>
        <w:t xml:space="preserve">                                                                                      </w:t>
      </w:r>
      <w:r>
        <w:rPr>
          <w:rFonts w:ascii="Arial" w:hAnsi="Arial" w:cs="Arial"/>
          <w:sz w:val="16"/>
          <w:szCs w:val="16"/>
        </w:rPr>
        <w:t xml:space="preserve">                              </w:t>
      </w:r>
      <w:r w:rsidRPr="00305081">
        <w:rPr>
          <w:rFonts w:ascii="Arial" w:hAnsi="Arial" w:cs="Arial"/>
          <w:sz w:val="16"/>
          <w:szCs w:val="16"/>
        </w:rPr>
        <w:t xml:space="preserve"> (подпись)</w:t>
      </w:r>
    </w:p>
    <w:p w:rsidR="00305081" w:rsidRDefault="00305081" w:rsidP="004C716C">
      <w:pPr>
        <w:jc w:val="both"/>
        <w:rPr>
          <w:rFonts w:ascii="Arial" w:hAnsi="Arial" w:cs="Arial"/>
          <w:sz w:val="20"/>
          <w:szCs w:val="20"/>
        </w:rPr>
      </w:pPr>
    </w:p>
    <w:p w:rsidR="00305081" w:rsidRPr="00305081" w:rsidRDefault="00305081" w:rsidP="004C716C">
      <w:pPr>
        <w:jc w:val="both"/>
        <w:rPr>
          <w:rFonts w:ascii="Arial" w:hAnsi="Arial" w:cs="Arial"/>
          <w:sz w:val="20"/>
          <w:szCs w:val="20"/>
        </w:rPr>
      </w:pPr>
      <w:r>
        <w:rPr>
          <w:rFonts w:ascii="Arial" w:hAnsi="Arial" w:cs="Arial"/>
          <w:sz w:val="20"/>
          <w:szCs w:val="20"/>
        </w:rPr>
        <w:t xml:space="preserve">                                                                         ___________________________</w:t>
      </w:r>
    </w:p>
    <w:p w:rsidR="00305081" w:rsidRPr="00305081" w:rsidRDefault="00305081" w:rsidP="00305081">
      <w:pPr>
        <w:tabs>
          <w:tab w:val="left" w:pos="5430"/>
        </w:tabs>
        <w:jc w:val="center"/>
        <w:rPr>
          <w:rFonts w:ascii="Arial" w:hAnsi="Arial" w:cs="Arial"/>
          <w:sz w:val="16"/>
          <w:szCs w:val="16"/>
        </w:rPr>
      </w:pPr>
      <w:r>
        <w:rPr>
          <w:rFonts w:ascii="Arial" w:hAnsi="Arial" w:cs="Arial"/>
          <w:sz w:val="20"/>
          <w:szCs w:val="20"/>
        </w:rPr>
        <w:t xml:space="preserve">                      </w:t>
      </w:r>
      <w:r w:rsidRPr="00305081">
        <w:rPr>
          <w:rFonts w:ascii="Arial" w:hAnsi="Arial" w:cs="Arial"/>
          <w:sz w:val="16"/>
          <w:szCs w:val="16"/>
        </w:rPr>
        <w:t xml:space="preserve"> (дата)</w:t>
      </w:r>
    </w:p>
    <w:p w:rsidR="00305081" w:rsidRDefault="00305081" w:rsidP="0058561E">
      <w:pPr>
        <w:tabs>
          <w:tab w:val="left" w:pos="5430"/>
        </w:tabs>
        <w:jc w:val="right"/>
        <w:rPr>
          <w:rFonts w:ascii="Arial" w:hAnsi="Arial" w:cs="Arial"/>
        </w:rPr>
      </w:pPr>
    </w:p>
    <w:p w:rsidR="00305081" w:rsidRDefault="00305081" w:rsidP="0058561E">
      <w:pPr>
        <w:tabs>
          <w:tab w:val="left" w:pos="5430"/>
        </w:tabs>
        <w:jc w:val="right"/>
        <w:rPr>
          <w:rFonts w:ascii="Arial" w:hAnsi="Arial" w:cs="Arial"/>
        </w:rPr>
      </w:pPr>
    </w:p>
    <w:p w:rsidR="00305081" w:rsidRDefault="00305081" w:rsidP="0058561E">
      <w:pPr>
        <w:tabs>
          <w:tab w:val="left" w:pos="5430"/>
        </w:tabs>
        <w:jc w:val="right"/>
        <w:rPr>
          <w:rFonts w:ascii="Arial" w:hAnsi="Arial" w:cs="Arial"/>
        </w:rPr>
      </w:pPr>
    </w:p>
    <w:p w:rsidR="00305081" w:rsidRDefault="00305081" w:rsidP="0058561E">
      <w:pPr>
        <w:tabs>
          <w:tab w:val="left" w:pos="5430"/>
        </w:tabs>
        <w:jc w:val="right"/>
        <w:rPr>
          <w:rFonts w:ascii="Arial" w:hAnsi="Arial" w:cs="Arial"/>
        </w:rPr>
      </w:pPr>
    </w:p>
    <w:p w:rsidR="0058561E" w:rsidRDefault="0080741C" w:rsidP="0058561E">
      <w:pPr>
        <w:tabs>
          <w:tab w:val="left" w:pos="5430"/>
        </w:tabs>
        <w:jc w:val="right"/>
        <w:rPr>
          <w:rFonts w:ascii="Arial" w:hAnsi="Arial" w:cs="Arial"/>
        </w:rPr>
      </w:pPr>
      <w:r>
        <w:rPr>
          <w:rFonts w:ascii="Arial" w:hAnsi="Arial" w:cs="Arial"/>
        </w:rPr>
        <w:lastRenderedPageBreak/>
        <w:t xml:space="preserve">Приложение </w:t>
      </w:r>
      <w:r w:rsidR="008C0F01">
        <w:rPr>
          <w:rFonts w:ascii="Arial" w:hAnsi="Arial" w:cs="Arial"/>
        </w:rPr>
        <w:t>2</w:t>
      </w:r>
      <w:r w:rsidR="0058561E">
        <w:rPr>
          <w:rFonts w:ascii="Arial" w:hAnsi="Arial" w:cs="Arial"/>
        </w:rPr>
        <w:t xml:space="preserve"> </w:t>
      </w:r>
    </w:p>
    <w:p w:rsidR="0058561E" w:rsidRPr="00A26918" w:rsidRDefault="00541EBC" w:rsidP="0058561E">
      <w:pPr>
        <w:tabs>
          <w:tab w:val="left" w:pos="5430"/>
        </w:tabs>
        <w:jc w:val="right"/>
        <w:rPr>
          <w:rFonts w:ascii="Arial" w:hAnsi="Arial" w:cs="Arial"/>
        </w:rPr>
      </w:pPr>
      <w:r>
        <w:rPr>
          <w:rFonts w:ascii="Arial" w:hAnsi="Arial" w:cs="Arial"/>
        </w:rPr>
        <w:t xml:space="preserve">к постановлению </w:t>
      </w:r>
      <w:r w:rsidR="0058561E" w:rsidRPr="00A26918">
        <w:rPr>
          <w:rFonts w:ascii="Arial" w:hAnsi="Arial" w:cs="Arial"/>
        </w:rPr>
        <w:t xml:space="preserve"> администрации</w:t>
      </w:r>
    </w:p>
    <w:p w:rsidR="0058561E" w:rsidRDefault="0058561E" w:rsidP="0058561E">
      <w:pPr>
        <w:tabs>
          <w:tab w:val="left" w:pos="5430"/>
        </w:tabs>
        <w:jc w:val="right"/>
        <w:rPr>
          <w:rFonts w:ascii="Arial" w:hAnsi="Arial" w:cs="Arial"/>
        </w:rPr>
      </w:pPr>
      <w:r>
        <w:rPr>
          <w:rFonts w:ascii="Arial" w:hAnsi="Arial" w:cs="Arial"/>
        </w:rPr>
        <w:t xml:space="preserve">                                           </w:t>
      </w:r>
      <w:r w:rsidRPr="00A26918">
        <w:rPr>
          <w:rFonts w:ascii="Arial" w:hAnsi="Arial" w:cs="Arial"/>
        </w:rPr>
        <w:t xml:space="preserve"> Перевозского</w:t>
      </w:r>
      <w:r>
        <w:rPr>
          <w:rFonts w:ascii="Arial" w:hAnsi="Arial" w:cs="Arial"/>
        </w:rPr>
        <w:t xml:space="preserve"> </w:t>
      </w:r>
      <w:r w:rsidRPr="00A26918">
        <w:rPr>
          <w:rFonts w:ascii="Arial" w:hAnsi="Arial" w:cs="Arial"/>
        </w:rPr>
        <w:t xml:space="preserve">муниципального района </w:t>
      </w:r>
    </w:p>
    <w:p w:rsidR="0080741C" w:rsidRPr="00A26918" w:rsidRDefault="0080741C" w:rsidP="0058561E">
      <w:pPr>
        <w:tabs>
          <w:tab w:val="left" w:pos="5430"/>
        </w:tabs>
        <w:jc w:val="right"/>
        <w:rPr>
          <w:rFonts w:ascii="Arial" w:hAnsi="Arial" w:cs="Arial"/>
        </w:rPr>
      </w:pPr>
      <w:r>
        <w:rPr>
          <w:rFonts w:ascii="Arial" w:hAnsi="Arial" w:cs="Arial"/>
        </w:rPr>
        <w:t>Нижегородской области</w:t>
      </w:r>
    </w:p>
    <w:p w:rsidR="0058561E" w:rsidRPr="00A26918" w:rsidRDefault="0058561E" w:rsidP="0058561E">
      <w:pPr>
        <w:tabs>
          <w:tab w:val="left" w:pos="5430"/>
        </w:tabs>
        <w:jc w:val="right"/>
        <w:rPr>
          <w:rFonts w:ascii="Arial" w:hAnsi="Arial" w:cs="Arial"/>
        </w:rPr>
      </w:pPr>
      <w:r>
        <w:rPr>
          <w:rFonts w:ascii="Arial" w:hAnsi="Arial" w:cs="Arial"/>
        </w:rPr>
        <w:t xml:space="preserve">                  </w:t>
      </w:r>
      <w:r w:rsidR="008B0291">
        <w:rPr>
          <w:rFonts w:ascii="Arial" w:hAnsi="Arial" w:cs="Arial"/>
        </w:rPr>
        <w:t xml:space="preserve">            21 февраля</w:t>
      </w:r>
      <w:r w:rsidR="00541EBC">
        <w:rPr>
          <w:rFonts w:ascii="Arial" w:hAnsi="Arial" w:cs="Arial"/>
        </w:rPr>
        <w:t xml:space="preserve"> 2014</w:t>
      </w:r>
      <w:r>
        <w:rPr>
          <w:rFonts w:ascii="Arial" w:hAnsi="Arial" w:cs="Arial"/>
        </w:rPr>
        <w:t xml:space="preserve"> года </w:t>
      </w:r>
      <w:r w:rsidRPr="00FF0C7B">
        <w:rPr>
          <w:rFonts w:ascii="Arial" w:hAnsi="Arial" w:cs="Arial"/>
        </w:rPr>
        <w:t>№</w:t>
      </w:r>
      <w:r w:rsidR="008B0291">
        <w:rPr>
          <w:rFonts w:ascii="Arial" w:hAnsi="Arial" w:cs="Arial"/>
        </w:rPr>
        <w:t>140</w:t>
      </w:r>
      <w:r w:rsidRPr="00FF0C7B">
        <w:rPr>
          <w:rFonts w:ascii="Arial" w:hAnsi="Arial" w:cs="Arial"/>
        </w:rPr>
        <w:t>-п</w:t>
      </w:r>
    </w:p>
    <w:p w:rsidR="0058561E" w:rsidRPr="00A26918" w:rsidRDefault="0058561E" w:rsidP="0058561E">
      <w:pPr>
        <w:jc w:val="center"/>
        <w:rPr>
          <w:rFonts w:ascii="Arial" w:hAnsi="Arial" w:cs="Arial"/>
          <w:b/>
          <w:noProof/>
        </w:rPr>
      </w:pPr>
    </w:p>
    <w:p w:rsidR="0058561E" w:rsidRDefault="0058561E" w:rsidP="0058561E">
      <w:pPr>
        <w:ind w:left="720" w:right="534"/>
        <w:jc w:val="center"/>
        <w:rPr>
          <w:rFonts w:ascii="Arial" w:hAnsi="Arial" w:cs="Arial"/>
          <w:b/>
          <w:color w:val="000000"/>
        </w:rPr>
      </w:pPr>
    </w:p>
    <w:p w:rsidR="0058561E" w:rsidRDefault="0058561E" w:rsidP="0058561E">
      <w:pPr>
        <w:ind w:left="720" w:right="534"/>
        <w:jc w:val="center"/>
        <w:rPr>
          <w:rFonts w:ascii="Arial" w:hAnsi="Arial" w:cs="Arial"/>
          <w:b/>
          <w:color w:val="000000"/>
        </w:rPr>
      </w:pPr>
      <w:r>
        <w:rPr>
          <w:rFonts w:ascii="Arial" w:hAnsi="Arial" w:cs="Arial"/>
          <w:b/>
          <w:color w:val="000000"/>
        </w:rPr>
        <w:t>Перечень</w:t>
      </w:r>
    </w:p>
    <w:p w:rsidR="0058561E" w:rsidRDefault="0058561E" w:rsidP="0058561E">
      <w:pPr>
        <w:ind w:left="720" w:right="534"/>
        <w:jc w:val="center"/>
        <w:rPr>
          <w:rFonts w:ascii="Arial" w:hAnsi="Arial" w:cs="Arial"/>
          <w:b/>
          <w:color w:val="000000"/>
        </w:rPr>
      </w:pPr>
      <w:r>
        <w:rPr>
          <w:rFonts w:ascii="Arial" w:hAnsi="Arial" w:cs="Arial"/>
          <w:b/>
          <w:color w:val="000000"/>
        </w:rPr>
        <w:t>должностей работников</w:t>
      </w:r>
    </w:p>
    <w:p w:rsidR="0058561E" w:rsidRDefault="0058561E" w:rsidP="0058561E">
      <w:pPr>
        <w:ind w:left="720" w:right="534"/>
        <w:jc w:val="center"/>
        <w:rPr>
          <w:rFonts w:ascii="Arial" w:hAnsi="Arial" w:cs="Arial"/>
          <w:b/>
          <w:color w:val="000000"/>
        </w:rPr>
      </w:pPr>
      <w:r w:rsidRPr="004C716C">
        <w:rPr>
          <w:rFonts w:ascii="Arial" w:hAnsi="Arial" w:cs="Arial"/>
          <w:b/>
          <w:noProof/>
        </w:rPr>
        <w:t>муниципального бюджетного учреждения Перевозского муниципального района Нижегородской области «Физкультурно-оздоровительный комплекс «Чайка»</w:t>
      </w:r>
      <w:r>
        <w:rPr>
          <w:rFonts w:ascii="Arial" w:hAnsi="Arial" w:cs="Arial"/>
          <w:b/>
          <w:color w:val="000000"/>
        </w:rPr>
        <w:t>, относимых к основному персоналу.</w:t>
      </w:r>
    </w:p>
    <w:p w:rsidR="0058561E" w:rsidRDefault="0058561E" w:rsidP="0058561E">
      <w:pPr>
        <w:ind w:left="720" w:right="534"/>
        <w:jc w:val="center"/>
        <w:rPr>
          <w:rFonts w:ascii="Arial" w:hAnsi="Arial" w:cs="Arial"/>
          <w:b/>
          <w:color w:val="000000"/>
        </w:rPr>
      </w:pPr>
    </w:p>
    <w:p w:rsidR="0058561E" w:rsidRPr="0058561E" w:rsidRDefault="0058561E" w:rsidP="0058561E">
      <w:pPr>
        <w:pStyle w:val="a9"/>
        <w:ind w:left="1080" w:right="534"/>
        <w:jc w:val="both"/>
        <w:rPr>
          <w:rFonts w:ascii="Arial" w:hAnsi="Arial" w:cs="Arial"/>
          <w:b/>
          <w:color w:val="000000"/>
        </w:rPr>
      </w:pPr>
      <w:r>
        <w:rPr>
          <w:rFonts w:ascii="Arial" w:hAnsi="Arial" w:cs="Arial"/>
          <w:b/>
          <w:color w:val="000000"/>
        </w:rPr>
        <w:t xml:space="preserve"> </w:t>
      </w:r>
    </w:p>
    <w:p w:rsidR="0061688D" w:rsidRPr="004C716C" w:rsidRDefault="0061688D" w:rsidP="004C716C">
      <w:pPr>
        <w:jc w:val="both"/>
        <w:rPr>
          <w:rFonts w:ascii="Arial" w:hAnsi="Arial" w:cs="Arial"/>
        </w:rPr>
      </w:pPr>
    </w:p>
    <w:p w:rsidR="0058561E" w:rsidRDefault="008C0F01" w:rsidP="008C0F01">
      <w:pPr>
        <w:pStyle w:val="a9"/>
        <w:numPr>
          <w:ilvl w:val="0"/>
          <w:numId w:val="11"/>
        </w:numPr>
        <w:jc w:val="both"/>
        <w:rPr>
          <w:rFonts w:ascii="Arial" w:hAnsi="Arial" w:cs="Arial"/>
        </w:rPr>
      </w:pPr>
      <w:r>
        <w:rPr>
          <w:rFonts w:ascii="Arial" w:hAnsi="Arial" w:cs="Arial"/>
        </w:rPr>
        <w:t>Инструктор по спорту;</w:t>
      </w:r>
    </w:p>
    <w:p w:rsidR="008C0F01" w:rsidRDefault="008C0F01" w:rsidP="008C0F01">
      <w:pPr>
        <w:pStyle w:val="a9"/>
        <w:numPr>
          <w:ilvl w:val="0"/>
          <w:numId w:val="11"/>
        </w:numPr>
        <w:jc w:val="both"/>
        <w:rPr>
          <w:rFonts w:ascii="Arial" w:hAnsi="Arial" w:cs="Arial"/>
        </w:rPr>
      </w:pPr>
      <w:r>
        <w:rPr>
          <w:rFonts w:ascii="Arial" w:hAnsi="Arial" w:cs="Arial"/>
        </w:rPr>
        <w:t>Инструктор-методист по адаптивной физической культуре;</w:t>
      </w:r>
    </w:p>
    <w:p w:rsidR="008C0F01" w:rsidRDefault="008C0F01" w:rsidP="008C0F01">
      <w:pPr>
        <w:pStyle w:val="a9"/>
        <w:numPr>
          <w:ilvl w:val="0"/>
          <w:numId w:val="11"/>
        </w:numPr>
        <w:jc w:val="both"/>
        <w:rPr>
          <w:rFonts w:ascii="Arial" w:hAnsi="Arial" w:cs="Arial"/>
        </w:rPr>
      </w:pPr>
      <w:r>
        <w:rPr>
          <w:rFonts w:ascii="Arial" w:hAnsi="Arial" w:cs="Arial"/>
        </w:rPr>
        <w:t>Инструктор-методист физкультурно-спортивных организаций;</w:t>
      </w:r>
    </w:p>
    <w:p w:rsidR="008C0F01" w:rsidRPr="008C0F01" w:rsidRDefault="008C0F01" w:rsidP="008C0F01">
      <w:pPr>
        <w:pStyle w:val="a9"/>
        <w:numPr>
          <w:ilvl w:val="0"/>
          <w:numId w:val="11"/>
        </w:numPr>
        <w:jc w:val="both"/>
        <w:rPr>
          <w:rFonts w:ascii="Arial" w:hAnsi="Arial" w:cs="Arial"/>
        </w:rPr>
      </w:pPr>
      <w:r>
        <w:rPr>
          <w:rFonts w:ascii="Arial" w:hAnsi="Arial" w:cs="Arial"/>
        </w:rPr>
        <w:t>Тренер.</w:t>
      </w:r>
    </w:p>
    <w:p w:rsidR="0058561E" w:rsidRDefault="0058561E" w:rsidP="0058561E">
      <w:pPr>
        <w:pStyle w:val="Heading"/>
        <w:ind w:firstLine="708"/>
        <w:jc w:val="center"/>
        <w:rPr>
          <w:b w:val="0"/>
          <w:noProof/>
          <w:snapToGrid w:val="0"/>
          <w:spacing w:val="80"/>
          <w:sz w:val="24"/>
          <w:szCs w:val="24"/>
        </w:rPr>
      </w:pPr>
    </w:p>
    <w:p w:rsidR="0061688D" w:rsidRPr="004C716C" w:rsidRDefault="0061688D" w:rsidP="004C716C">
      <w:pPr>
        <w:jc w:val="both"/>
        <w:rPr>
          <w:rFonts w:ascii="Arial" w:hAnsi="Arial" w:cs="Arial"/>
        </w:rPr>
      </w:pPr>
    </w:p>
    <w:p w:rsidR="0061688D" w:rsidRPr="004C716C" w:rsidRDefault="0061688D" w:rsidP="004C716C">
      <w:pPr>
        <w:jc w:val="both"/>
        <w:rPr>
          <w:rFonts w:ascii="Arial" w:hAnsi="Arial" w:cs="Arial"/>
        </w:rPr>
      </w:pPr>
    </w:p>
    <w:p w:rsidR="0061688D" w:rsidRDefault="0061688D" w:rsidP="00386E5C">
      <w:pPr>
        <w:jc w:val="right"/>
        <w:rPr>
          <w:rFonts w:ascii="Arial" w:hAnsi="Arial" w:cs="Arial"/>
        </w:rPr>
      </w:pPr>
    </w:p>
    <w:p w:rsidR="00305081" w:rsidRDefault="00305081" w:rsidP="00305081">
      <w:pPr>
        <w:jc w:val="center"/>
        <w:rPr>
          <w:rFonts w:ascii="Arial" w:hAnsi="Arial" w:cs="Arial"/>
        </w:rPr>
      </w:pPr>
      <w:r>
        <w:rPr>
          <w:rFonts w:ascii="Arial" w:hAnsi="Arial" w:cs="Arial"/>
        </w:rPr>
        <w:t xml:space="preserve">   _________________________________________</w:t>
      </w:r>
    </w:p>
    <w:p w:rsidR="00305081" w:rsidRDefault="00305081" w:rsidP="00305081">
      <w:pPr>
        <w:jc w:val="center"/>
        <w:rPr>
          <w:rFonts w:ascii="Arial" w:hAnsi="Arial" w:cs="Arial"/>
        </w:rPr>
      </w:pPr>
    </w:p>
    <w:p w:rsidR="00305081" w:rsidRDefault="00305081" w:rsidP="00305081">
      <w:pPr>
        <w:rPr>
          <w:rFonts w:ascii="Arial" w:hAnsi="Arial" w:cs="Arial"/>
        </w:rPr>
      </w:pPr>
      <w:r>
        <w:rPr>
          <w:rFonts w:ascii="Arial" w:hAnsi="Arial" w:cs="Arial"/>
        </w:rPr>
        <w:t>Начальник отдела по развитию спорта</w:t>
      </w:r>
    </w:p>
    <w:p w:rsidR="00305081" w:rsidRPr="004C716C" w:rsidRDefault="00305081" w:rsidP="00305081">
      <w:pPr>
        <w:rPr>
          <w:rFonts w:ascii="Arial" w:hAnsi="Arial" w:cs="Arial"/>
        </w:rPr>
      </w:pPr>
      <w:r>
        <w:rPr>
          <w:rFonts w:ascii="Arial" w:hAnsi="Arial" w:cs="Arial"/>
        </w:rPr>
        <w:t>Перевозского муниципального района_____________________В.В.Зубавин</w:t>
      </w:r>
    </w:p>
    <w:p w:rsidR="00305081" w:rsidRPr="00305081" w:rsidRDefault="00305081" w:rsidP="00305081">
      <w:pPr>
        <w:jc w:val="both"/>
        <w:rPr>
          <w:rFonts w:ascii="Arial" w:hAnsi="Arial" w:cs="Arial"/>
          <w:sz w:val="16"/>
          <w:szCs w:val="16"/>
        </w:rPr>
      </w:pPr>
      <w:r w:rsidRPr="00305081">
        <w:rPr>
          <w:rFonts w:ascii="Arial" w:hAnsi="Arial" w:cs="Arial"/>
          <w:sz w:val="16"/>
          <w:szCs w:val="16"/>
        </w:rPr>
        <w:t xml:space="preserve">                                                                                      </w:t>
      </w:r>
      <w:r>
        <w:rPr>
          <w:rFonts w:ascii="Arial" w:hAnsi="Arial" w:cs="Arial"/>
          <w:sz w:val="16"/>
          <w:szCs w:val="16"/>
        </w:rPr>
        <w:t xml:space="preserve">                              </w:t>
      </w:r>
      <w:r w:rsidRPr="00305081">
        <w:rPr>
          <w:rFonts w:ascii="Arial" w:hAnsi="Arial" w:cs="Arial"/>
          <w:sz w:val="16"/>
          <w:szCs w:val="16"/>
        </w:rPr>
        <w:t xml:space="preserve"> (подпись)</w:t>
      </w:r>
    </w:p>
    <w:p w:rsidR="00305081" w:rsidRDefault="00305081" w:rsidP="00305081">
      <w:pPr>
        <w:jc w:val="both"/>
        <w:rPr>
          <w:rFonts w:ascii="Arial" w:hAnsi="Arial" w:cs="Arial"/>
          <w:sz w:val="20"/>
          <w:szCs w:val="20"/>
        </w:rPr>
      </w:pPr>
    </w:p>
    <w:p w:rsidR="00305081" w:rsidRPr="00305081" w:rsidRDefault="00305081" w:rsidP="00305081">
      <w:pPr>
        <w:jc w:val="both"/>
        <w:rPr>
          <w:rFonts w:ascii="Arial" w:hAnsi="Arial" w:cs="Arial"/>
          <w:sz w:val="20"/>
          <w:szCs w:val="20"/>
        </w:rPr>
      </w:pPr>
      <w:r>
        <w:rPr>
          <w:rFonts w:ascii="Arial" w:hAnsi="Arial" w:cs="Arial"/>
          <w:sz w:val="20"/>
          <w:szCs w:val="20"/>
        </w:rPr>
        <w:t xml:space="preserve">                                                                         ___________________________</w:t>
      </w:r>
    </w:p>
    <w:p w:rsidR="00305081" w:rsidRPr="00305081" w:rsidRDefault="00305081" w:rsidP="00305081">
      <w:pPr>
        <w:tabs>
          <w:tab w:val="left" w:pos="5430"/>
        </w:tabs>
        <w:jc w:val="center"/>
        <w:rPr>
          <w:rFonts w:ascii="Arial" w:hAnsi="Arial" w:cs="Arial"/>
          <w:sz w:val="16"/>
          <w:szCs w:val="16"/>
        </w:rPr>
      </w:pPr>
      <w:r>
        <w:rPr>
          <w:rFonts w:ascii="Arial" w:hAnsi="Arial" w:cs="Arial"/>
          <w:sz w:val="20"/>
          <w:szCs w:val="20"/>
        </w:rPr>
        <w:t xml:space="preserve">                      </w:t>
      </w:r>
      <w:r w:rsidRPr="00305081">
        <w:rPr>
          <w:rFonts w:ascii="Arial" w:hAnsi="Arial" w:cs="Arial"/>
          <w:sz w:val="16"/>
          <w:szCs w:val="16"/>
        </w:rPr>
        <w:t xml:space="preserve"> (дата)</w:t>
      </w:r>
    </w:p>
    <w:p w:rsidR="00305081" w:rsidRDefault="00305081" w:rsidP="00305081">
      <w:pPr>
        <w:tabs>
          <w:tab w:val="left" w:pos="5430"/>
        </w:tabs>
        <w:jc w:val="right"/>
        <w:rPr>
          <w:rFonts w:ascii="Arial" w:hAnsi="Arial" w:cs="Arial"/>
        </w:rPr>
      </w:pPr>
    </w:p>
    <w:p w:rsidR="00305081" w:rsidRDefault="00305081" w:rsidP="00305081">
      <w:pPr>
        <w:tabs>
          <w:tab w:val="left" w:pos="5430"/>
        </w:tabs>
        <w:jc w:val="right"/>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2117F9" w:rsidRDefault="002117F9"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305081" w:rsidRDefault="00305081" w:rsidP="00541EBC">
      <w:pPr>
        <w:rPr>
          <w:rFonts w:ascii="Arial" w:hAnsi="Arial" w:cs="Arial"/>
        </w:rPr>
      </w:pPr>
    </w:p>
    <w:p w:rsidR="00305081" w:rsidRDefault="00305081" w:rsidP="00541EBC">
      <w:pPr>
        <w:rPr>
          <w:rFonts w:ascii="Arial" w:hAnsi="Arial" w:cs="Arial"/>
        </w:rPr>
      </w:pPr>
    </w:p>
    <w:p w:rsidR="00305081" w:rsidRDefault="00305081" w:rsidP="00541EBC">
      <w:pPr>
        <w:rPr>
          <w:rFonts w:ascii="Arial" w:hAnsi="Arial" w:cs="Arial"/>
        </w:rPr>
      </w:pPr>
    </w:p>
    <w:p w:rsidR="00305081" w:rsidRDefault="00305081" w:rsidP="00541EBC">
      <w:pPr>
        <w:rPr>
          <w:rFonts w:ascii="Arial" w:hAnsi="Arial" w:cs="Arial"/>
        </w:rPr>
      </w:pPr>
    </w:p>
    <w:p w:rsidR="00305081" w:rsidRDefault="00305081" w:rsidP="00541EBC">
      <w:pPr>
        <w:rPr>
          <w:rFonts w:ascii="Arial" w:hAnsi="Arial" w:cs="Arial"/>
        </w:rPr>
      </w:pPr>
    </w:p>
    <w:p w:rsidR="00541EBC" w:rsidRDefault="00541EBC" w:rsidP="00541EBC">
      <w:pPr>
        <w:rPr>
          <w:rFonts w:ascii="Arial" w:hAnsi="Arial" w:cs="Arial"/>
        </w:rPr>
      </w:pPr>
    </w:p>
    <w:p w:rsidR="0080741C" w:rsidRDefault="0080741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p>
    <w:p w:rsidR="00541EBC" w:rsidRDefault="00541EBC" w:rsidP="00541EBC">
      <w:pPr>
        <w:rPr>
          <w:rFonts w:ascii="Arial" w:hAnsi="Arial" w:cs="Arial"/>
        </w:rPr>
      </w:pPr>
      <w:r>
        <w:rPr>
          <w:rFonts w:ascii="Arial" w:hAnsi="Arial" w:cs="Arial"/>
        </w:rPr>
        <w:t>Начальник отдела по развитию спорта</w:t>
      </w:r>
    </w:p>
    <w:p w:rsidR="00541EBC" w:rsidRPr="004C716C" w:rsidRDefault="00541EBC" w:rsidP="00541EBC">
      <w:pPr>
        <w:rPr>
          <w:rFonts w:ascii="Arial" w:hAnsi="Arial" w:cs="Arial"/>
        </w:rPr>
      </w:pPr>
      <w:r>
        <w:rPr>
          <w:rFonts w:ascii="Arial" w:hAnsi="Arial" w:cs="Arial"/>
        </w:rPr>
        <w:t>Перевозского муниципального района_____________________В.В.Зубавин</w:t>
      </w:r>
    </w:p>
    <w:p w:rsidR="00541EBC" w:rsidRDefault="00541EBC" w:rsidP="00541EBC">
      <w:pPr>
        <w:rPr>
          <w:rFonts w:ascii="Arial" w:hAnsi="Arial" w:cs="Arial"/>
        </w:rPr>
      </w:pPr>
    </w:p>
    <w:p w:rsidR="00541EBC" w:rsidRDefault="00541EBC" w:rsidP="00541EBC">
      <w:pPr>
        <w:rPr>
          <w:rFonts w:ascii="Arial" w:hAnsi="Arial" w:cs="Arial"/>
        </w:rPr>
      </w:pPr>
    </w:p>
    <w:sectPr w:rsidR="00541EBC" w:rsidSect="00BF2D26">
      <w:pgSz w:w="11906" w:h="16838"/>
      <w:pgMar w:top="568"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76D" w:rsidRDefault="0087076D">
      <w:r>
        <w:separator/>
      </w:r>
    </w:p>
  </w:endnote>
  <w:endnote w:type="continuationSeparator" w:id="0">
    <w:p w:rsidR="0087076D" w:rsidRDefault="00870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395B0ECB4EF6422FA14DB397E92A14CE"/>
      </w:placeholder>
      <w:temporary/>
      <w:showingPlcHdr/>
    </w:sdtPr>
    <w:sdtContent>
      <w:p w:rsidR="0080741C" w:rsidRDefault="0080741C">
        <w:pPr>
          <w:pStyle w:val="a6"/>
        </w:pPr>
        <w:r>
          <w:t>[Введите текст]</w:t>
        </w:r>
      </w:p>
    </w:sdtContent>
  </w:sdt>
  <w:p w:rsidR="00997474" w:rsidRDefault="0099747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76D" w:rsidRDefault="0087076D">
      <w:r>
        <w:separator/>
      </w:r>
    </w:p>
  </w:footnote>
  <w:footnote w:type="continuationSeparator" w:id="0">
    <w:p w:rsidR="0087076D" w:rsidRDefault="00870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74" w:rsidRDefault="00997474">
    <w:pPr>
      <w:pStyle w:val="a4"/>
    </w:pPr>
  </w:p>
  <w:p w:rsidR="00997474" w:rsidRDefault="0099747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631D7"/>
    <w:multiLevelType w:val="multilevel"/>
    <w:tmpl w:val="6DBAD236"/>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2FDA0CC8"/>
    <w:multiLevelType w:val="multilevel"/>
    <w:tmpl w:val="B13497C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313E452D"/>
    <w:multiLevelType w:val="hybridMultilevel"/>
    <w:tmpl w:val="BA140740"/>
    <w:lvl w:ilvl="0" w:tplc="EB607F4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F31BD8"/>
    <w:multiLevelType w:val="hybridMultilevel"/>
    <w:tmpl w:val="DCC4D44C"/>
    <w:lvl w:ilvl="0" w:tplc="D4F678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0ED5557"/>
    <w:multiLevelType w:val="hybridMultilevel"/>
    <w:tmpl w:val="9C444D2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BD1E68"/>
    <w:multiLevelType w:val="multilevel"/>
    <w:tmpl w:val="948C3C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577A2735"/>
    <w:multiLevelType w:val="hybridMultilevel"/>
    <w:tmpl w:val="243ED6CC"/>
    <w:lvl w:ilvl="0" w:tplc="7848CE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9D50303"/>
    <w:multiLevelType w:val="multilevel"/>
    <w:tmpl w:val="948C3C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6EE93A92"/>
    <w:multiLevelType w:val="hybridMultilevel"/>
    <w:tmpl w:val="8730D8F8"/>
    <w:lvl w:ilvl="0" w:tplc="9A4E09AE">
      <w:start w:val="1"/>
      <w:numFmt w:val="bullet"/>
      <w:lvlText w:val=""/>
      <w:lvlJc w:val="left"/>
      <w:pPr>
        <w:tabs>
          <w:tab w:val="num" w:pos="8100"/>
        </w:tabs>
        <w:ind w:left="8100" w:hanging="360"/>
      </w:pPr>
      <w:rPr>
        <w:rFonts w:ascii="Wingdings" w:hAnsi="Wingdings" w:hint="default"/>
      </w:rPr>
    </w:lvl>
    <w:lvl w:ilvl="1" w:tplc="04190003" w:tentative="1">
      <w:start w:val="1"/>
      <w:numFmt w:val="bullet"/>
      <w:lvlText w:val="o"/>
      <w:lvlJc w:val="left"/>
      <w:pPr>
        <w:tabs>
          <w:tab w:val="num" w:pos="8820"/>
        </w:tabs>
        <w:ind w:left="8820" w:hanging="360"/>
      </w:pPr>
      <w:rPr>
        <w:rFonts w:ascii="Courier New" w:hAnsi="Courier New" w:cs="Courier New" w:hint="default"/>
      </w:rPr>
    </w:lvl>
    <w:lvl w:ilvl="2" w:tplc="04190005" w:tentative="1">
      <w:start w:val="1"/>
      <w:numFmt w:val="bullet"/>
      <w:lvlText w:val=""/>
      <w:lvlJc w:val="left"/>
      <w:pPr>
        <w:tabs>
          <w:tab w:val="num" w:pos="9540"/>
        </w:tabs>
        <w:ind w:left="9540" w:hanging="360"/>
      </w:pPr>
      <w:rPr>
        <w:rFonts w:ascii="Wingdings" w:hAnsi="Wingdings" w:hint="default"/>
      </w:rPr>
    </w:lvl>
    <w:lvl w:ilvl="3" w:tplc="04190001" w:tentative="1">
      <w:start w:val="1"/>
      <w:numFmt w:val="bullet"/>
      <w:lvlText w:val=""/>
      <w:lvlJc w:val="left"/>
      <w:pPr>
        <w:tabs>
          <w:tab w:val="num" w:pos="10260"/>
        </w:tabs>
        <w:ind w:left="10260" w:hanging="360"/>
      </w:pPr>
      <w:rPr>
        <w:rFonts w:ascii="Symbol" w:hAnsi="Symbol" w:hint="default"/>
      </w:rPr>
    </w:lvl>
    <w:lvl w:ilvl="4" w:tplc="04190003" w:tentative="1">
      <w:start w:val="1"/>
      <w:numFmt w:val="bullet"/>
      <w:lvlText w:val="o"/>
      <w:lvlJc w:val="left"/>
      <w:pPr>
        <w:tabs>
          <w:tab w:val="num" w:pos="10980"/>
        </w:tabs>
        <w:ind w:left="10980" w:hanging="360"/>
      </w:pPr>
      <w:rPr>
        <w:rFonts w:ascii="Courier New" w:hAnsi="Courier New" w:cs="Courier New" w:hint="default"/>
      </w:rPr>
    </w:lvl>
    <w:lvl w:ilvl="5" w:tplc="04190005" w:tentative="1">
      <w:start w:val="1"/>
      <w:numFmt w:val="bullet"/>
      <w:lvlText w:val=""/>
      <w:lvlJc w:val="left"/>
      <w:pPr>
        <w:tabs>
          <w:tab w:val="num" w:pos="11700"/>
        </w:tabs>
        <w:ind w:left="11700" w:hanging="360"/>
      </w:pPr>
      <w:rPr>
        <w:rFonts w:ascii="Wingdings" w:hAnsi="Wingdings" w:hint="default"/>
      </w:rPr>
    </w:lvl>
    <w:lvl w:ilvl="6" w:tplc="04190001" w:tentative="1">
      <w:start w:val="1"/>
      <w:numFmt w:val="bullet"/>
      <w:lvlText w:val=""/>
      <w:lvlJc w:val="left"/>
      <w:pPr>
        <w:tabs>
          <w:tab w:val="num" w:pos="12420"/>
        </w:tabs>
        <w:ind w:left="12420" w:hanging="360"/>
      </w:pPr>
      <w:rPr>
        <w:rFonts w:ascii="Symbol" w:hAnsi="Symbol" w:hint="default"/>
      </w:rPr>
    </w:lvl>
    <w:lvl w:ilvl="7" w:tplc="04190003" w:tentative="1">
      <w:start w:val="1"/>
      <w:numFmt w:val="bullet"/>
      <w:lvlText w:val="o"/>
      <w:lvlJc w:val="left"/>
      <w:pPr>
        <w:tabs>
          <w:tab w:val="num" w:pos="13140"/>
        </w:tabs>
        <w:ind w:left="13140" w:hanging="360"/>
      </w:pPr>
      <w:rPr>
        <w:rFonts w:ascii="Courier New" w:hAnsi="Courier New" w:cs="Courier New" w:hint="default"/>
      </w:rPr>
    </w:lvl>
    <w:lvl w:ilvl="8" w:tplc="04190005" w:tentative="1">
      <w:start w:val="1"/>
      <w:numFmt w:val="bullet"/>
      <w:lvlText w:val=""/>
      <w:lvlJc w:val="left"/>
      <w:pPr>
        <w:tabs>
          <w:tab w:val="num" w:pos="13860"/>
        </w:tabs>
        <w:ind w:left="13860" w:hanging="360"/>
      </w:pPr>
      <w:rPr>
        <w:rFonts w:ascii="Wingdings" w:hAnsi="Wingdings" w:hint="default"/>
      </w:rPr>
    </w:lvl>
  </w:abstractNum>
  <w:abstractNum w:abstractNumId="9">
    <w:nsid w:val="72840435"/>
    <w:multiLevelType w:val="hybridMultilevel"/>
    <w:tmpl w:val="8174D288"/>
    <w:lvl w:ilvl="0" w:tplc="D826CA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5EB182E"/>
    <w:multiLevelType w:val="hybridMultilevel"/>
    <w:tmpl w:val="94A88162"/>
    <w:lvl w:ilvl="0" w:tplc="D8EA1B7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num>
  <w:num w:numId="2">
    <w:abstractNumId w:val="1"/>
  </w:num>
  <w:num w:numId="3">
    <w:abstractNumId w:val="4"/>
  </w:num>
  <w:num w:numId="4">
    <w:abstractNumId w:val="7"/>
  </w:num>
  <w:num w:numId="5">
    <w:abstractNumId w:val="5"/>
  </w:num>
  <w:num w:numId="6">
    <w:abstractNumId w:val="10"/>
  </w:num>
  <w:num w:numId="7">
    <w:abstractNumId w:val="0"/>
  </w:num>
  <w:num w:numId="8">
    <w:abstractNumId w:val="2"/>
  </w:num>
  <w:num w:numId="9">
    <w:abstractNumId w:val="9"/>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0A602E"/>
    <w:rsid w:val="000122B8"/>
    <w:rsid w:val="00017F49"/>
    <w:rsid w:val="0003158E"/>
    <w:rsid w:val="000330E8"/>
    <w:rsid w:val="00047BC6"/>
    <w:rsid w:val="00054526"/>
    <w:rsid w:val="000816A7"/>
    <w:rsid w:val="000838BA"/>
    <w:rsid w:val="00087A38"/>
    <w:rsid w:val="00093A88"/>
    <w:rsid w:val="00097A2B"/>
    <w:rsid w:val="000A602E"/>
    <w:rsid w:val="000B12C2"/>
    <w:rsid w:val="000B1D03"/>
    <w:rsid w:val="000C29F1"/>
    <w:rsid w:val="000C6E08"/>
    <w:rsid w:val="000D2CEB"/>
    <w:rsid w:val="000E293B"/>
    <w:rsid w:val="000E58C8"/>
    <w:rsid w:val="000E6322"/>
    <w:rsid w:val="000F1176"/>
    <w:rsid w:val="000F7051"/>
    <w:rsid w:val="000F73E5"/>
    <w:rsid w:val="00106DF0"/>
    <w:rsid w:val="001107DA"/>
    <w:rsid w:val="001225F5"/>
    <w:rsid w:val="001267DA"/>
    <w:rsid w:val="0015056B"/>
    <w:rsid w:val="00153172"/>
    <w:rsid w:val="00153254"/>
    <w:rsid w:val="00153700"/>
    <w:rsid w:val="00154575"/>
    <w:rsid w:val="0016440A"/>
    <w:rsid w:val="00177E86"/>
    <w:rsid w:val="0019171A"/>
    <w:rsid w:val="001970AD"/>
    <w:rsid w:val="00197312"/>
    <w:rsid w:val="001A7FCA"/>
    <w:rsid w:val="001B6C87"/>
    <w:rsid w:val="001C109E"/>
    <w:rsid w:val="001C45E6"/>
    <w:rsid w:val="001D307E"/>
    <w:rsid w:val="001D4AA0"/>
    <w:rsid w:val="002008B4"/>
    <w:rsid w:val="0020127C"/>
    <w:rsid w:val="00206AF4"/>
    <w:rsid w:val="002117F9"/>
    <w:rsid w:val="00220327"/>
    <w:rsid w:val="002225BB"/>
    <w:rsid w:val="00224F4A"/>
    <w:rsid w:val="002362F0"/>
    <w:rsid w:val="002374FA"/>
    <w:rsid w:val="002752FD"/>
    <w:rsid w:val="00277047"/>
    <w:rsid w:val="00277836"/>
    <w:rsid w:val="00284ECD"/>
    <w:rsid w:val="00285EC7"/>
    <w:rsid w:val="00287CFF"/>
    <w:rsid w:val="002929C1"/>
    <w:rsid w:val="00295A35"/>
    <w:rsid w:val="002A0367"/>
    <w:rsid w:val="002A2961"/>
    <w:rsid w:val="002B3CCA"/>
    <w:rsid w:val="002C1609"/>
    <w:rsid w:val="002C176D"/>
    <w:rsid w:val="002D5469"/>
    <w:rsid w:val="002E0DF2"/>
    <w:rsid w:val="002E570B"/>
    <w:rsid w:val="002F217D"/>
    <w:rsid w:val="00301291"/>
    <w:rsid w:val="00305081"/>
    <w:rsid w:val="00326D16"/>
    <w:rsid w:val="003276D7"/>
    <w:rsid w:val="00336DDA"/>
    <w:rsid w:val="00337B64"/>
    <w:rsid w:val="00344050"/>
    <w:rsid w:val="003539BF"/>
    <w:rsid w:val="00360BE9"/>
    <w:rsid w:val="00362F3A"/>
    <w:rsid w:val="00364E4A"/>
    <w:rsid w:val="00367AAC"/>
    <w:rsid w:val="00371BBC"/>
    <w:rsid w:val="003811E4"/>
    <w:rsid w:val="00386E5C"/>
    <w:rsid w:val="00390E61"/>
    <w:rsid w:val="00394A8E"/>
    <w:rsid w:val="003956E3"/>
    <w:rsid w:val="00395B6C"/>
    <w:rsid w:val="003B1C49"/>
    <w:rsid w:val="003B7497"/>
    <w:rsid w:val="003C790E"/>
    <w:rsid w:val="003D5479"/>
    <w:rsid w:val="003E0BB3"/>
    <w:rsid w:val="003F5AF1"/>
    <w:rsid w:val="00402F4B"/>
    <w:rsid w:val="00403AA4"/>
    <w:rsid w:val="004073E6"/>
    <w:rsid w:val="00434E33"/>
    <w:rsid w:val="00441161"/>
    <w:rsid w:val="004445D1"/>
    <w:rsid w:val="0045184D"/>
    <w:rsid w:val="00467DA9"/>
    <w:rsid w:val="00475F28"/>
    <w:rsid w:val="00477E4E"/>
    <w:rsid w:val="00480CAB"/>
    <w:rsid w:val="00483982"/>
    <w:rsid w:val="00486EED"/>
    <w:rsid w:val="00486F43"/>
    <w:rsid w:val="004926BA"/>
    <w:rsid w:val="004965EB"/>
    <w:rsid w:val="00496719"/>
    <w:rsid w:val="004A0E4C"/>
    <w:rsid w:val="004A3145"/>
    <w:rsid w:val="004C0C6A"/>
    <w:rsid w:val="004C2A59"/>
    <w:rsid w:val="004C50A7"/>
    <w:rsid w:val="004C716C"/>
    <w:rsid w:val="004D6508"/>
    <w:rsid w:val="004E76C8"/>
    <w:rsid w:val="004F22C2"/>
    <w:rsid w:val="004F5AE0"/>
    <w:rsid w:val="00500260"/>
    <w:rsid w:val="00511B74"/>
    <w:rsid w:val="005155CB"/>
    <w:rsid w:val="00520A2D"/>
    <w:rsid w:val="00522CD6"/>
    <w:rsid w:val="0052366B"/>
    <w:rsid w:val="005347D9"/>
    <w:rsid w:val="00537C5A"/>
    <w:rsid w:val="00541CB3"/>
    <w:rsid w:val="00541EBC"/>
    <w:rsid w:val="005429C6"/>
    <w:rsid w:val="00547F0D"/>
    <w:rsid w:val="00560E49"/>
    <w:rsid w:val="00561BEC"/>
    <w:rsid w:val="00566AC9"/>
    <w:rsid w:val="00572C05"/>
    <w:rsid w:val="0058561E"/>
    <w:rsid w:val="00590A56"/>
    <w:rsid w:val="0059307C"/>
    <w:rsid w:val="005951FB"/>
    <w:rsid w:val="005A5BBC"/>
    <w:rsid w:val="005B46C7"/>
    <w:rsid w:val="005B6BC8"/>
    <w:rsid w:val="005C5DD9"/>
    <w:rsid w:val="005D1A2C"/>
    <w:rsid w:val="005D4B9D"/>
    <w:rsid w:val="005D7BC1"/>
    <w:rsid w:val="005E1C36"/>
    <w:rsid w:val="005E3320"/>
    <w:rsid w:val="005E422E"/>
    <w:rsid w:val="005F63CE"/>
    <w:rsid w:val="00605BAB"/>
    <w:rsid w:val="006067AC"/>
    <w:rsid w:val="006071A9"/>
    <w:rsid w:val="0061295D"/>
    <w:rsid w:val="006149E1"/>
    <w:rsid w:val="00616085"/>
    <w:rsid w:val="0061688D"/>
    <w:rsid w:val="00617AEB"/>
    <w:rsid w:val="00632D74"/>
    <w:rsid w:val="00633E4F"/>
    <w:rsid w:val="00635DA2"/>
    <w:rsid w:val="00637335"/>
    <w:rsid w:val="00637A89"/>
    <w:rsid w:val="00637B4E"/>
    <w:rsid w:val="006451BE"/>
    <w:rsid w:val="00647A20"/>
    <w:rsid w:val="006526AD"/>
    <w:rsid w:val="006551E6"/>
    <w:rsid w:val="0065611A"/>
    <w:rsid w:val="00660150"/>
    <w:rsid w:val="00683E85"/>
    <w:rsid w:val="00683E95"/>
    <w:rsid w:val="00683EBB"/>
    <w:rsid w:val="006A234F"/>
    <w:rsid w:val="006B0AC9"/>
    <w:rsid w:val="006B1625"/>
    <w:rsid w:val="006B1827"/>
    <w:rsid w:val="006B23BE"/>
    <w:rsid w:val="006B43AF"/>
    <w:rsid w:val="006B57B6"/>
    <w:rsid w:val="006C1117"/>
    <w:rsid w:val="006C3677"/>
    <w:rsid w:val="006C42A9"/>
    <w:rsid w:val="006D6579"/>
    <w:rsid w:val="006E24FA"/>
    <w:rsid w:val="006E5C5D"/>
    <w:rsid w:val="006F01D0"/>
    <w:rsid w:val="0071518D"/>
    <w:rsid w:val="00715B70"/>
    <w:rsid w:val="00716F60"/>
    <w:rsid w:val="0071731A"/>
    <w:rsid w:val="00720116"/>
    <w:rsid w:val="00732EEE"/>
    <w:rsid w:val="007417E6"/>
    <w:rsid w:val="00751E9D"/>
    <w:rsid w:val="00753AC1"/>
    <w:rsid w:val="00761D07"/>
    <w:rsid w:val="00786F98"/>
    <w:rsid w:val="007877E6"/>
    <w:rsid w:val="00790D8D"/>
    <w:rsid w:val="007A08A5"/>
    <w:rsid w:val="007A0DFA"/>
    <w:rsid w:val="007A1C0B"/>
    <w:rsid w:val="007B1CFD"/>
    <w:rsid w:val="007B2C65"/>
    <w:rsid w:val="007C0AA9"/>
    <w:rsid w:val="007C230E"/>
    <w:rsid w:val="007C32A6"/>
    <w:rsid w:val="007C47AD"/>
    <w:rsid w:val="007D70A1"/>
    <w:rsid w:val="007E0686"/>
    <w:rsid w:val="007E139C"/>
    <w:rsid w:val="007E2A47"/>
    <w:rsid w:val="007E4405"/>
    <w:rsid w:val="0080741C"/>
    <w:rsid w:val="00815164"/>
    <w:rsid w:val="00816102"/>
    <w:rsid w:val="0081742F"/>
    <w:rsid w:val="00820A8A"/>
    <w:rsid w:val="008211B8"/>
    <w:rsid w:val="008256FE"/>
    <w:rsid w:val="00827350"/>
    <w:rsid w:val="00831C24"/>
    <w:rsid w:val="00842BF7"/>
    <w:rsid w:val="00843D7A"/>
    <w:rsid w:val="00846E2F"/>
    <w:rsid w:val="00850BE1"/>
    <w:rsid w:val="00855419"/>
    <w:rsid w:val="00856EEA"/>
    <w:rsid w:val="00861977"/>
    <w:rsid w:val="0087076D"/>
    <w:rsid w:val="0087286D"/>
    <w:rsid w:val="00873B91"/>
    <w:rsid w:val="0088457A"/>
    <w:rsid w:val="008A11CE"/>
    <w:rsid w:val="008B0291"/>
    <w:rsid w:val="008B455F"/>
    <w:rsid w:val="008C0F01"/>
    <w:rsid w:val="008D0A4D"/>
    <w:rsid w:val="008D70BC"/>
    <w:rsid w:val="008D71FB"/>
    <w:rsid w:val="008D7986"/>
    <w:rsid w:val="008D7EE8"/>
    <w:rsid w:val="008E317F"/>
    <w:rsid w:val="008E5211"/>
    <w:rsid w:val="008F3460"/>
    <w:rsid w:val="00913A5D"/>
    <w:rsid w:val="00915363"/>
    <w:rsid w:val="0092307D"/>
    <w:rsid w:val="00925CA1"/>
    <w:rsid w:val="00936E32"/>
    <w:rsid w:val="00943B7D"/>
    <w:rsid w:val="00944588"/>
    <w:rsid w:val="00946C61"/>
    <w:rsid w:val="00946D77"/>
    <w:rsid w:val="00951B7A"/>
    <w:rsid w:val="00954515"/>
    <w:rsid w:val="00954BEC"/>
    <w:rsid w:val="00955E0B"/>
    <w:rsid w:val="0095621D"/>
    <w:rsid w:val="0096671F"/>
    <w:rsid w:val="00967188"/>
    <w:rsid w:val="00973D4F"/>
    <w:rsid w:val="00990E05"/>
    <w:rsid w:val="00993218"/>
    <w:rsid w:val="00993937"/>
    <w:rsid w:val="00997474"/>
    <w:rsid w:val="009A23D8"/>
    <w:rsid w:val="009A2744"/>
    <w:rsid w:val="009A6410"/>
    <w:rsid w:val="009B28D5"/>
    <w:rsid w:val="009B656F"/>
    <w:rsid w:val="009C632B"/>
    <w:rsid w:val="009D39E8"/>
    <w:rsid w:val="009D4A20"/>
    <w:rsid w:val="009D5A4D"/>
    <w:rsid w:val="009F5247"/>
    <w:rsid w:val="009F531C"/>
    <w:rsid w:val="009F59EC"/>
    <w:rsid w:val="009F67AA"/>
    <w:rsid w:val="00A152E2"/>
    <w:rsid w:val="00A1542D"/>
    <w:rsid w:val="00A25207"/>
    <w:rsid w:val="00A32D7B"/>
    <w:rsid w:val="00A35C77"/>
    <w:rsid w:val="00A41A00"/>
    <w:rsid w:val="00A4508D"/>
    <w:rsid w:val="00A46038"/>
    <w:rsid w:val="00A468EE"/>
    <w:rsid w:val="00A64153"/>
    <w:rsid w:val="00A653AC"/>
    <w:rsid w:val="00A7171A"/>
    <w:rsid w:val="00A72E31"/>
    <w:rsid w:val="00A74BEF"/>
    <w:rsid w:val="00A772C9"/>
    <w:rsid w:val="00A80FE3"/>
    <w:rsid w:val="00A81848"/>
    <w:rsid w:val="00A920E5"/>
    <w:rsid w:val="00AA3AF7"/>
    <w:rsid w:val="00AB5610"/>
    <w:rsid w:val="00AC0512"/>
    <w:rsid w:val="00AC27E4"/>
    <w:rsid w:val="00AC42E4"/>
    <w:rsid w:val="00AC532C"/>
    <w:rsid w:val="00AD26E3"/>
    <w:rsid w:val="00AD3938"/>
    <w:rsid w:val="00AD7C26"/>
    <w:rsid w:val="00AE0659"/>
    <w:rsid w:val="00AF158E"/>
    <w:rsid w:val="00B162A7"/>
    <w:rsid w:val="00B24EDE"/>
    <w:rsid w:val="00B31240"/>
    <w:rsid w:val="00B32419"/>
    <w:rsid w:val="00B41A64"/>
    <w:rsid w:val="00B424F3"/>
    <w:rsid w:val="00B435D6"/>
    <w:rsid w:val="00B46A9C"/>
    <w:rsid w:val="00B4714C"/>
    <w:rsid w:val="00B810D8"/>
    <w:rsid w:val="00BA137B"/>
    <w:rsid w:val="00BA1476"/>
    <w:rsid w:val="00BA25F2"/>
    <w:rsid w:val="00BA3EFF"/>
    <w:rsid w:val="00BA4A7C"/>
    <w:rsid w:val="00BA7C84"/>
    <w:rsid w:val="00BB089C"/>
    <w:rsid w:val="00BB289B"/>
    <w:rsid w:val="00BB2BFF"/>
    <w:rsid w:val="00BC212E"/>
    <w:rsid w:val="00BC767F"/>
    <w:rsid w:val="00BE3D84"/>
    <w:rsid w:val="00BF2D26"/>
    <w:rsid w:val="00C11329"/>
    <w:rsid w:val="00C146E2"/>
    <w:rsid w:val="00C14A4A"/>
    <w:rsid w:val="00C20D05"/>
    <w:rsid w:val="00C37E90"/>
    <w:rsid w:val="00C5147D"/>
    <w:rsid w:val="00C70036"/>
    <w:rsid w:val="00C80A47"/>
    <w:rsid w:val="00C82CB4"/>
    <w:rsid w:val="00C9515B"/>
    <w:rsid w:val="00CA4101"/>
    <w:rsid w:val="00CA71D6"/>
    <w:rsid w:val="00CB2725"/>
    <w:rsid w:val="00CC73E5"/>
    <w:rsid w:val="00CD5102"/>
    <w:rsid w:val="00CD6282"/>
    <w:rsid w:val="00CD72A8"/>
    <w:rsid w:val="00CE4342"/>
    <w:rsid w:val="00CE63AB"/>
    <w:rsid w:val="00CF22BA"/>
    <w:rsid w:val="00CF2573"/>
    <w:rsid w:val="00D02FA7"/>
    <w:rsid w:val="00D03D4E"/>
    <w:rsid w:val="00D126AA"/>
    <w:rsid w:val="00D2297B"/>
    <w:rsid w:val="00D266F0"/>
    <w:rsid w:val="00D44F54"/>
    <w:rsid w:val="00D4669C"/>
    <w:rsid w:val="00D50A40"/>
    <w:rsid w:val="00D569B6"/>
    <w:rsid w:val="00D70D73"/>
    <w:rsid w:val="00D7722C"/>
    <w:rsid w:val="00D77704"/>
    <w:rsid w:val="00D808A0"/>
    <w:rsid w:val="00D8411D"/>
    <w:rsid w:val="00D90B1A"/>
    <w:rsid w:val="00DA1F55"/>
    <w:rsid w:val="00DB0C5F"/>
    <w:rsid w:val="00DC247C"/>
    <w:rsid w:val="00DD0D35"/>
    <w:rsid w:val="00DD0DF9"/>
    <w:rsid w:val="00DE43E1"/>
    <w:rsid w:val="00DE520A"/>
    <w:rsid w:val="00DE7501"/>
    <w:rsid w:val="00DF3E59"/>
    <w:rsid w:val="00DF609A"/>
    <w:rsid w:val="00E033D9"/>
    <w:rsid w:val="00E050FA"/>
    <w:rsid w:val="00E068C3"/>
    <w:rsid w:val="00E246F6"/>
    <w:rsid w:val="00E26539"/>
    <w:rsid w:val="00E31171"/>
    <w:rsid w:val="00E3405F"/>
    <w:rsid w:val="00E34691"/>
    <w:rsid w:val="00E35931"/>
    <w:rsid w:val="00E44CE6"/>
    <w:rsid w:val="00E4671B"/>
    <w:rsid w:val="00E51D9A"/>
    <w:rsid w:val="00E540AC"/>
    <w:rsid w:val="00E54698"/>
    <w:rsid w:val="00E54B27"/>
    <w:rsid w:val="00E745B4"/>
    <w:rsid w:val="00E745F8"/>
    <w:rsid w:val="00E75BD5"/>
    <w:rsid w:val="00E762A6"/>
    <w:rsid w:val="00E76C8A"/>
    <w:rsid w:val="00E80B5D"/>
    <w:rsid w:val="00E80C19"/>
    <w:rsid w:val="00E84EA8"/>
    <w:rsid w:val="00E94463"/>
    <w:rsid w:val="00EB3DB7"/>
    <w:rsid w:val="00EB6651"/>
    <w:rsid w:val="00EC2062"/>
    <w:rsid w:val="00ED0E6A"/>
    <w:rsid w:val="00ED21E4"/>
    <w:rsid w:val="00ED37DE"/>
    <w:rsid w:val="00ED3E11"/>
    <w:rsid w:val="00EE7D8D"/>
    <w:rsid w:val="00EF29F7"/>
    <w:rsid w:val="00EF7E4D"/>
    <w:rsid w:val="00F0008A"/>
    <w:rsid w:val="00F018D8"/>
    <w:rsid w:val="00F074A6"/>
    <w:rsid w:val="00F13C45"/>
    <w:rsid w:val="00F14251"/>
    <w:rsid w:val="00F26E87"/>
    <w:rsid w:val="00F333DD"/>
    <w:rsid w:val="00F3730D"/>
    <w:rsid w:val="00F4161B"/>
    <w:rsid w:val="00F42FCC"/>
    <w:rsid w:val="00F46274"/>
    <w:rsid w:val="00F54ADB"/>
    <w:rsid w:val="00F5754E"/>
    <w:rsid w:val="00F60527"/>
    <w:rsid w:val="00F61007"/>
    <w:rsid w:val="00F62E09"/>
    <w:rsid w:val="00F70484"/>
    <w:rsid w:val="00F72B44"/>
    <w:rsid w:val="00F75053"/>
    <w:rsid w:val="00F8053D"/>
    <w:rsid w:val="00F8514B"/>
    <w:rsid w:val="00F97631"/>
    <w:rsid w:val="00FA5918"/>
    <w:rsid w:val="00FA7BC1"/>
    <w:rsid w:val="00FB49DB"/>
    <w:rsid w:val="00FB4A21"/>
    <w:rsid w:val="00FC4855"/>
    <w:rsid w:val="00FD127A"/>
    <w:rsid w:val="00FD196B"/>
    <w:rsid w:val="00FD2081"/>
    <w:rsid w:val="00FD4F9E"/>
    <w:rsid w:val="00FD6194"/>
    <w:rsid w:val="00FD6FF5"/>
    <w:rsid w:val="00FE1F45"/>
    <w:rsid w:val="00FE3AAC"/>
    <w:rsid w:val="00FF0719"/>
    <w:rsid w:val="00FF2C44"/>
    <w:rsid w:val="00FF5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5207"/>
    <w:rPr>
      <w:sz w:val="24"/>
      <w:szCs w:val="24"/>
    </w:rPr>
  </w:style>
  <w:style w:type="paragraph" w:styleId="1">
    <w:name w:val="heading 1"/>
    <w:basedOn w:val="a"/>
    <w:next w:val="a"/>
    <w:link w:val="10"/>
    <w:qFormat/>
    <w:rsid w:val="004C716C"/>
    <w:pPr>
      <w:widowControl w:val="0"/>
      <w:autoSpaceDE w:val="0"/>
      <w:autoSpaceDN w:val="0"/>
      <w:adjustRightInd w:val="0"/>
      <w:spacing w:before="108" w:after="108"/>
      <w:jc w:val="center"/>
      <w:outlineLvl w:val="0"/>
    </w:pPr>
    <w:rPr>
      <w:rFonts w:ascii="Arial" w:eastAsia="Calibri" w:hAnsi="Arial" w:cs="Arial"/>
      <w:b/>
      <w:bCs/>
      <w:color w:val="000080"/>
      <w:sz w:val="20"/>
      <w:szCs w:val="20"/>
    </w:rPr>
  </w:style>
  <w:style w:type="paragraph" w:styleId="2">
    <w:name w:val="heading 2"/>
    <w:basedOn w:val="1"/>
    <w:next w:val="a"/>
    <w:link w:val="20"/>
    <w:qFormat/>
    <w:rsid w:val="004C716C"/>
    <w:pPr>
      <w:outlineLvl w:val="1"/>
    </w:pPr>
  </w:style>
  <w:style w:type="paragraph" w:styleId="3">
    <w:name w:val="heading 3"/>
    <w:basedOn w:val="2"/>
    <w:next w:val="a"/>
    <w:link w:val="30"/>
    <w:qFormat/>
    <w:rsid w:val="004C716C"/>
    <w:pPr>
      <w:outlineLvl w:val="2"/>
    </w:pPr>
  </w:style>
  <w:style w:type="paragraph" w:styleId="4">
    <w:name w:val="heading 4"/>
    <w:basedOn w:val="3"/>
    <w:next w:val="a"/>
    <w:link w:val="40"/>
    <w:qFormat/>
    <w:rsid w:val="004C716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A602E"/>
    <w:rPr>
      <w:rFonts w:ascii="Tahoma" w:hAnsi="Tahoma" w:cs="Tahoma"/>
      <w:sz w:val="16"/>
      <w:szCs w:val="16"/>
    </w:rPr>
  </w:style>
  <w:style w:type="paragraph" w:styleId="a4">
    <w:name w:val="header"/>
    <w:basedOn w:val="a"/>
    <w:link w:val="a5"/>
    <w:uiPriority w:val="99"/>
    <w:rsid w:val="00DE520A"/>
    <w:pPr>
      <w:tabs>
        <w:tab w:val="center" w:pos="4677"/>
        <w:tab w:val="right" w:pos="9355"/>
      </w:tabs>
    </w:pPr>
  </w:style>
  <w:style w:type="paragraph" w:styleId="a6">
    <w:name w:val="footer"/>
    <w:basedOn w:val="a"/>
    <w:link w:val="a7"/>
    <w:uiPriority w:val="99"/>
    <w:rsid w:val="00DE520A"/>
    <w:pPr>
      <w:tabs>
        <w:tab w:val="center" w:pos="4677"/>
        <w:tab w:val="right" w:pos="9355"/>
      </w:tabs>
    </w:pPr>
  </w:style>
  <w:style w:type="table" w:styleId="a8">
    <w:name w:val="Table Grid"/>
    <w:basedOn w:val="a1"/>
    <w:rsid w:val="00AD3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1A7FCA"/>
    <w:pPr>
      <w:ind w:left="708"/>
    </w:pPr>
  </w:style>
  <w:style w:type="character" w:styleId="aa">
    <w:name w:val="Hyperlink"/>
    <w:basedOn w:val="a0"/>
    <w:rsid w:val="00386E5C"/>
    <w:rPr>
      <w:color w:val="0000FF"/>
      <w:u w:val="single"/>
    </w:rPr>
  </w:style>
  <w:style w:type="paragraph" w:customStyle="1" w:styleId="ab">
    <w:name w:val="Содержимое таблицы"/>
    <w:basedOn w:val="a"/>
    <w:rsid w:val="00386E5C"/>
    <w:pPr>
      <w:suppressLineNumbers/>
      <w:suppressAutoHyphens/>
    </w:pPr>
    <w:rPr>
      <w:kern w:val="1"/>
      <w:lang w:eastAsia="ar-SA"/>
    </w:rPr>
  </w:style>
  <w:style w:type="character" w:customStyle="1" w:styleId="WW-Absatz-Standardschriftart11111">
    <w:name w:val="WW-Absatz-Standardschriftart11111"/>
    <w:rsid w:val="00F8053D"/>
  </w:style>
  <w:style w:type="paragraph" w:styleId="ac">
    <w:name w:val="Normal (Web)"/>
    <w:basedOn w:val="a"/>
    <w:uiPriority w:val="99"/>
    <w:unhideWhenUsed/>
    <w:rsid w:val="00C5147D"/>
    <w:pPr>
      <w:spacing w:before="100" w:beforeAutospacing="1" w:after="100" w:afterAutospacing="1"/>
    </w:pPr>
  </w:style>
  <w:style w:type="paragraph" w:customStyle="1" w:styleId="ConsPlusNormal">
    <w:name w:val="ConsPlusNormal"/>
    <w:rsid w:val="004445D1"/>
    <w:pPr>
      <w:widowControl w:val="0"/>
      <w:autoSpaceDE w:val="0"/>
      <w:autoSpaceDN w:val="0"/>
      <w:adjustRightInd w:val="0"/>
      <w:ind w:firstLine="720"/>
    </w:pPr>
    <w:rPr>
      <w:rFonts w:ascii="Arial" w:hAnsi="Arial" w:cs="Arial"/>
    </w:rPr>
  </w:style>
  <w:style w:type="paragraph" w:customStyle="1" w:styleId="ConsPlusTitle">
    <w:name w:val="ConsPlusTitle"/>
    <w:rsid w:val="004445D1"/>
    <w:pPr>
      <w:autoSpaceDE w:val="0"/>
      <w:autoSpaceDN w:val="0"/>
      <w:adjustRightInd w:val="0"/>
    </w:pPr>
    <w:rPr>
      <w:rFonts w:eastAsia="Calibri"/>
      <w:b/>
      <w:bCs/>
      <w:sz w:val="28"/>
      <w:szCs w:val="28"/>
      <w:lang w:eastAsia="en-US"/>
    </w:rPr>
  </w:style>
  <w:style w:type="paragraph" w:customStyle="1" w:styleId="Heading">
    <w:name w:val="Heading"/>
    <w:rsid w:val="00153700"/>
    <w:pPr>
      <w:widowControl w:val="0"/>
      <w:autoSpaceDE w:val="0"/>
      <w:autoSpaceDN w:val="0"/>
      <w:adjustRightInd w:val="0"/>
    </w:pPr>
    <w:rPr>
      <w:rFonts w:ascii="Arial" w:hAnsi="Arial" w:cs="Arial"/>
      <w:b/>
      <w:bCs/>
      <w:sz w:val="22"/>
      <w:szCs w:val="22"/>
    </w:rPr>
  </w:style>
  <w:style w:type="character" w:customStyle="1" w:styleId="10">
    <w:name w:val="Заголовок 1 Знак"/>
    <w:basedOn w:val="a0"/>
    <w:link w:val="1"/>
    <w:locked/>
    <w:rsid w:val="004C716C"/>
    <w:rPr>
      <w:rFonts w:ascii="Arial" w:eastAsia="Calibri" w:hAnsi="Arial" w:cs="Arial"/>
      <w:b/>
      <w:bCs/>
      <w:color w:val="000080"/>
      <w:lang w:val="ru-RU" w:eastAsia="ru-RU" w:bidi="ar-SA"/>
    </w:rPr>
  </w:style>
  <w:style w:type="character" w:customStyle="1" w:styleId="20">
    <w:name w:val="Заголовок 2 Знак"/>
    <w:basedOn w:val="a0"/>
    <w:link w:val="2"/>
    <w:locked/>
    <w:rsid w:val="004C716C"/>
    <w:rPr>
      <w:rFonts w:ascii="Arial" w:eastAsia="Calibri" w:hAnsi="Arial" w:cs="Arial"/>
      <w:b/>
      <w:bCs/>
      <w:color w:val="000080"/>
      <w:lang w:val="ru-RU" w:eastAsia="ru-RU" w:bidi="ar-SA"/>
    </w:rPr>
  </w:style>
  <w:style w:type="character" w:customStyle="1" w:styleId="30">
    <w:name w:val="Заголовок 3 Знак"/>
    <w:basedOn w:val="a0"/>
    <w:link w:val="3"/>
    <w:locked/>
    <w:rsid w:val="004C716C"/>
    <w:rPr>
      <w:rFonts w:ascii="Arial" w:eastAsia="Calibri" w:hAnsi="Arial" w:cs="Arial"/>
      <w:b/>
      <w:bCs/>
      <w:color w:val="000080"/>
      <w:lang w:val="ru-RU" w:eastAsia="ru-RU" w:bidi="ar-SA"/>
    </w:rPr>
  </w:style>
  <w:style w:type="character" w:customStyle="1" w:styleId="40">
    <w:name w:val="Заголовок 4 Знак"/>
    <w:basedOn w:val="a0"/>
    <w:link w:val="4"/>
    <w:locked/>
    <w:rsid w:val="004C716C"/>
    <w:rPr>
      <w:rFonts w:ascii="Arial" w:eastAsia="Calibri" w:hAnsi="Arial" w:cs="Arial"/>
      <w:b/>
      <w:bCs/>
      <w:color w:val="000080"/>
      <w:lang w:val="ru-RU" w:eastAsia="ru-RU" w:bidi="ar-SA"/>
    </w:rPr>
  </w:style>
  <w:style w:type="character" w:customStyle="1" w:styleId="ad">
    <w:name w:val="Цветовое выделение"/>
    <w:rsid w:val="004C716C"/>
    <w:rPr>
      <w:b/>
      <w:color w:val="000080"/>
      <w:sz w:val="20"/>
    </w:rPr>
  </w:style>
  <w:style w:type="character" w:customStyle="1" w:styleId="ae">
    <w:name w:val="Гипертекстовая ссылка"/>
    <w:basedOn w:val="ad"/>
    <w:rsid w:val="004C716C"/>
    <w:rPr>
      <w:rFonts w:cs="Times New Roman"/>
      <w:color w:val="008000"/>
      <w:szCs w:val="20"/>
      <w:u w:val="single"/>
    </w:rPr>
  </w:style>
  <w:style w:type="paragraph" w:customStyle="1" w:styleId="af">
    <w:name w:val="Основное меню"/>
    <w:basedOn w:val="a"/>
    <w:next w:val="a"/>
    <w:rsid w:val="004C716C"/>
    <w:pPr>
      <w:widowControl w:val="0"/>
      <w:autoSpaceDE w:val="0"/>
      <w:autoSpaceDN w:val="0"/>
      <w:adjustRightInd w:val="0"/>
      <w:ind w:firstLine="720"/>
      <w:jc w:val="both"/>
    </w:pPr>
    <w:rPr>
      <w:rFonts w:ascii="Verdana" w:eastAsia="Calibri" w:hAnsi="Verdana" w:cs="Verdana"/>
      <w:sz w:val="22"/>
      <w:szCs w:val="22"/>
    </w:rPr>
  </w:style>
  <w:style w:type="paragraph" w:customStyle="1" w:styleId="af0">
    <w:name w:val="Заголовок"/>
    <w:basedOn w:val="af"/>
    <w:next w:val="a"/>
    <w:rsid w:val="004C716C"/>
    <w:rPr>
      <w:b/>
      <w:bCs/>
      <w:color w:val="C0C0C0"/>
    </w:rPr>
  </w:style>
  <w:style w:type="paragraph" w:customStyle="1" w:styleId="af1">
    <w:name w:val="Заголовок статьи"/>
    <w:basedOn w:val="a"/>
    <w:next w:val="a"/>
    <w:rsid w:val="004C716C"/>
    <w:pPr>
      <w:widowControl w:val="0"/>
      <w:autoSpaceDE w:val="0"/>
      <w:autoSpaceDN w:val="0"/>
      <w:adjustRightInd w:val="0"/>
      <w:ind w:left="1612" w:hanging="892"/>
      <w:jc w:val="both"/>
    </w:pPr>
    <w:rPr>
      <w:rFonts w:ascii="Arial" w:eastAsia="Calibri" w:hAnsi="Arial" w:cs="Arial"/>
      <w:sz w:val="20"/>
      <w:szCs w:val="20"/>
    </w:rPr>
  </w:style>
  <w:style w:type="paragraph" w:customStyle="1" w:styleId="af2">
    <w:name w:val="Интерактивный заголовок"/>
    <w:basedOn w:val="af0"/>
    <w:next w:val="a"/>
    <w:rsid w:val="004C716C"/>
    <w:rPr>
      <w:u w:val="single"/>
    </w:rPr>
  </w:style>
  <w:style w:type="paragraph" w:customStyle="1" w:styleId="af3">
    <w:name w:val="Интерфейс"/>
    <w:basedOn w:val="a"/>
    <w:next w:val="a"/>
    <w:rsid w:val="004C716C"/>
    <w:pPr>
      <w:widowControl w:val="0"/>
      <w:autoSpaceDE w:val="0"/>
      <w:autoSpaceDN w:val="0"/>
      <w:adjustRightInd w:val="0"/>
      <w:ind w:firstLine="720"/>
      <w:jc w:val="both"/>
    </w:pPr>
    <w:rPr>
      <w:rFonts w:ascii="Arial" w:eastAsia="Calibri" w:hAnsi="Arial" w:cs="Arial"/>
      <w:color w:val="D4D0C8"/>
      <w:sz w:val="20"/>
      <w:szCs w:val="20"/>
    </w:rPr>
  </w:style>
  <w:style w:type="paragraph" w:customStyle="1" w:styleId="af4">
    <w:name w:val="Комментарий"/>
    <w:basedOn w:val="a"/>
    <w:next w:val="a"/>
    <w:rsid w:val="004C716C"/>
    <w:pPr>
      <w:widowControl w:val="0"/>
      <w:autoSpaceDE w:val="0"/>
      <w:autoSpaceDN w:val="0"/>
      <w:adjustRightInd w:val="0"/>
      <w:ind w:left="170"/>
      <w:jc w:val="both"/>
    </w:pPr>
    <w:rPr>
      <w:rFonts w:ascii="Arial" w:eastAsia="Calibri" w:hAnsi="Arial" w:cs="Arial"/>
      <w:i/>
      <w:iCs/>
      <w:color w:val="800080"/>
      <w:sz w:val="20"/>
      <w:szCs w:val="20"/>
    </w:rPr>
  </w:style>
  <w:style w:type="paragraph" w:customStyle="1" w:styleId="af5">
    <w:name w:val="Информация о версии"/>
    <w:basedOn w:val="af4"/>
    <w:next w:val="a"/>
    <w:rsid w:val="004C716C"/>
    <w:rPr>
      <w:color w:val="000080"/>
    </w:rPr>
  </w:style>
  <w:style w:type="paragraph" w:customStyle="1" w:styleId="af6">
    <w:name w:val="Текст (лев. подпись)"/>
    <w:basedOn w:val="a"/>
    <w:next w:val="a"/>
    <w:rsid w:val="004C716C"/>
    <w:pPr>
      <w:widowControl w:val="0"/>
      <w:autoSpaceDE w:val="0"/>
      <w:autoSpaceDN w:val="0"/>
      <w:adjustRightInd w:val="0"/>
    </w:pPr>
    <w:rPr>
      <w:rFonts w:ascii="Arial" w:eastAsia="Calibri" w:hAnsi="Arial" w:cs="Arial"/>
      <w:sz w:val="20"/>
      <w:szCs w:val="20"/>
    </w:rPr>
  </w:style>
  <w:style w:type="paragraph" w:customStyle="1" w:styleId="af7">
    <w:name w:val="Колонтитул (левый)"/>
    <w:basedOn w:val="af6"/>
    <w:next w:val="a"/>
    <w:rsid w:val="004C716C"/>
    <w:rPr>
      <w:sz w:val="14"/>
      <w:szCs w:val="14"/>
    </w:rPr>
  </w:style>
  <w:style w:type="paragraph" w:customStyle="1" w:styleId="af8">
    <w:name w:val="Текст (прав. подпись)"/>
    <w:basedOn w:val="a"/>
    <w:next w:val="a"/>
    <w:rsid w:val="004C716C"/>
    <w:pPr>
      <w:widowControl w:val="0"/>
      <w:autoSpaceDE w:val="0"/>
      <w:autoSpaceDN w:val="0"/>
      <w:adjustRightInd w:val="0"/>
      <w:jc w:val="right"/>
    </w:pPr>
    <w:rPr>
      <w:rFonts w:ascii="Arial" w:eastAsia="Calibri" w:hAnsi="Arial" w:cs="Arial"/>
      <w:sz w:val="20"/>
      <w:szCs w:val="20"/>
    </w:rPr>
  </w:style>
  <w:style w:type="paragraph" w:customStyle="1" w:styleId="af9">
    <w:name w:val="Колонтитул (правый)"/>
    <w:basedOn w:val="af8"/>
    <w:next w:val="a"/>
    <w:rsid w:val="004C716C"/>
    <w:rPr>
      <w:sz w:val="14"/>
      <w:szCs w:val="14"/>
    </w:rPr>
  </w:style>
  <w:style w:type="paragraph" w:customStyle="1" w:styleId="afa">
    <w:name w:val="Комментарий пользователя"/>
    <w:basedOn w:val="af4"/>
    <w:next w:val="a"/>
    <w:rsid w:val="004C716C"/>
    <w:pPr>
      <w:jc w:val="left"/>
    </w:pPr>
    <w:rPr>
      <w:color w:val="000080"/>
    </w:rPr>
  </w:style>
  <w:style w:type="paragraph" w:customStyle="1" w:styleId="afb">
    <w:name w:val="Моноширинный"/>
    <w:basedOn w:val="a"/>
    <w:next w:val="a"/>
    <w:rsid w:val="004C716C"/>
    <w:pPr>
      <w:widowControl w:val="0"/>
      <w:autoSpaceDE w:val="0"/>
      <w:autoSpaceDN w:val="0"/>
      <w:adjustRightInd w:val="0"/>
      <w:jc w:val="both"/>
    </w:pPr>
    <w:rPr>
      <w:rFonts w:ascii="Courier New" w:eastAsia="Calibri" w:hAnsi="Courier New" w:cs="Courier New"/>
      <w:sz w:val="20"/>
      <w:szCs w:val="20"/>
    </w:rPr>
  </w:style>
  <w:style w:type="character" w:customStyle="1" w:styleId="afc">
    <w:name w:val="Найденные слова"/>
    <w:basedOn w:val="ad"/>
    <w:rsid w:val="004C716C"/>
    <w:rPr>
      <w:rFonts w:cs="Times New Roman"/>
      <w:bCs/>
      <w:szCs w:val="20"/>
    </w:rPr>
  </w:style>
  <w:style w:type="character" w:customStyle="1" w:styleId="afd">
    <w:name w:val="Не вступил в силу"/>
    <w:basedOn w:val="ad"/>
    <w:rsid w:val="004C716C"/>
    <w:rPr>
      <w:rFonts w:cs="Times New Roman"/>
      <w:color w:val="008080"/>
      <w:szCs w:val="20"/>
    </w:rPr>
  </w:style>
  <w:style w:type="paragraph" w:customStyle="1" w:styleId="afe">
    <w:name w:val="Нормальный (таблица)"/>
    <w:basedOn w:val="a"/>
    <w:next w:val="a"/>
    <w:rsid w:val="004C716C"/>
    <w:pPr>
      <w:widowControl w:val="0"/>
      <w:autoSpaceDE w:val="0"/>
      <w:autoSpaceDN w:val="0"/>
      <w:adjustRightInd w:val="0"/>
      <w:jc w:val="both"/>
    </w:pPr>
    <w:rPr>
      <w:rFonts w:ascii="Arial" w:eastAsia="Calibri" w:hAnsi="Arial" w:cs="Arial"/>
      <w:sz w:val="20"/>
      <w:szCs w:val="20"/>
    </w:rPr>
  </w:style>
  <w:style w:type="paragraph" w:customStyle="1" w:styleId="aff">
    <w:name w:val="Объект"/>
    <w:basedOn w:val="a"/>
    <w:next w:val="a"/>
    <w:rsid w:val="004C716C"/>
    <w:pPr>
      <w:widowControl w:val="0"/>
      <w:autoSpaceDE w:val="0"/>
      <w:autoSpaceDN w:val="0"/>
      <w:adjustRightInd w:val="0"/>
      <w:ind w:firstLine="720"/>
      <w:jc w:val="both"/>
    </w:pPr>
    <w:rPr>
      <w:rFonts w:ascii="Arial" w:eastAsia="Calibri" w:hAnsi="Arial" w:cs="Arial"/>
      <w:sz w:val="20"/>
      <w:szCs w:val="20"/>
    </w:rPr>
  </w:style>
  <w:style w:type="paragraph" w:customStyle="1" w:styleId="aff0">
    <w:name w:val="Таблицы (моноширинный)"/>
    <w:basedOn w:val="a"/>
    <w:next w:val="a"/>
    <w:rsid w:val="004C716C"/>
    <w:pPr>
      <w:widowControl w:val="0"/>
      <w:autoSpaceDE w:val="0"/>
      <w:autoSpaceDN w:val="0"/>
      <w:adjustRightInd w:val="0"/>
      <w:jc w:val="both"/>
    </w:pPr>
    <w:rPr>
      <w:rFonts w:ascii="Courier New" w:eastAsia="Calibri" w:hAnsi="Courier New" w:cs="Courier New"/>
      <w:sz w:val="20"/>
      <w:szCs w:val="20"/>
    </w:rPr>
  </w:style>
  <w:style w:type="paragraph" w:customStyle="1" w:styleId="aff1">
    <w:name w:val="Оглавление"/>
    <w:basedOn w:val="aff0"/>
    <w:next w:val="a"/>
    <w:rsid w:val="004C716C"/>
    <w:pPr>
      <w:ind w:left="140"/>
    </w:pPr>
  </w:style>
  <w:style w:type="character" w:customStyle="1" w:styleId="aff2">
    <w:name w:val="Опечатки"/>
    <w:rsid w:val="004C716C"/>
    <w:rPr>
      <w:color w:val="FF0000"/>
      <w:sz w:val="20"/>
    </w:rPr>
  </w:style>
  <w:style w:type="paragraph" w:customStyle="1" w:styleId="aff3">
    <w:name w:val="Переменная часть"/>
    <w:basedOn w:val="af"/>
    <w:next w:val="a"/>
    <w:rsid w:val="004C716C"/>
    <w:rPr>
      <w:sz w:val="18"/>
      <w:szCs w:val="18"/>
    </w:rPr>
  </w:style>
  <w:style w:type="paragraph" w:customStyle="1" w:styleId="aff4">
    <w:name w:val="Постоянная часть"/>
    <w:basedOn w:val="af"/>
    <w:next w:val="a"/>
    <w:rsid w:val="004C716C"/>
    <w:rPr>
      <w:sz w:val="20"/>
      <w:szCs w:val="20"/>
    </w:rPr>
  </w:style>
  <w:style w:type="paragraph" w:customStyle="1" w:styleId="aff5">
    <w:name w:val="Прижатый влево"/>
    <w:basedOn w:val="a"/>
    <w:next w:val="a"/>
    <w:rsid w:val="004C716C"/>
    <w:pPr>
      <w:widowControl w:val="0"/>
      <w:autoSpaceDE w:val="0"/>
      <w:autoSpaceDN w:val="0"/>
      <w:adjustRightInd w:val="0"/>
    </w:pPr>
    <w:rPr>
      <w:rFonts w:ascii="Arial" w:eastAsia="Calibri" w:hAnsi="Arial" w:cs="Arial"/>
      <w:sz w:val="20"/>
      <w:szCs w:val="20"/>
    </w:rPr>
  </w:style>
  <w:style w:type="character" w:customStyle="1" w:styleId="aff6">
    <w:name w:val="Продолжение ссылки"/>
    <w:basedOn w:val="ae"/>
    <w:rsid w:val="004C716C"/>
  </w:style>
  <w:style w:type="paragraph" w:customStyle="1" w:styleId="aff7">
    <w:name w:val="Словарная статья"/>
    <w:basedOn w:val="a"/>
    <w:next w:val="a"/>
    <w:rsid w:val="004C716C"/>
    <w:pPr>
      <w:widowControl w:val="0"/>
      <w:autoSpaceDE w:val="0"/>
      <w:autoSpaceDN w:val="0"/>
      <w:adjustRightInd w:val="0"/>
      <w:ind w:right="118"/>
      <w:jc w:val="both"/>
    </w:pPr>
    <w:rPr>
      <w:rFonts w:ascii="Arial" w:eastAsia="Calibri" w:hAnsi="Arial" w:cs="Arial"/>
      <w:sz w:val="20"/>
      <w:szCs w:val="20"/>
    </w:rPr>
  </w:style>
  <w:style w:type="paragraph" w:customStyle="1" w:styleId="aff8">
    <w:name w:val="Текст (справка)"/>
    <w:basedOn w:val="a"/>
    <w:next w:val="a"/>
    <w:rsid w:val="004C716C"/>
    <w:pPr>
      <w:widowControl w:val="0"/>
      <w:autoSpaceDE w:val="0"/>
      <w:autoSpaceDN w:val="0"/>
      <w:adjustRightInd w:val="0"/>
      <w:ind w:left="170" w:right="170"/>
    </w:pPr>
    <w:rPr>
      <w:rFonts w:ascii="Arial" w:eastAsia="Calibri" w:hAnsi="Arial" w:cs="Arial"/>
      <w:sz w:val="20"/>
      <w:szCs w:val="20"/>
    </w:rPr>
  </w:style>
  <w:style w:type="paragraph" w:customStyle="1" w:styleId="aff9">
    <w:name w:val="Текст в таблице"/>
    <w:basedOn w:val="afe"/>
    <w:next w:val="a"/>
    <w:rsid w:val="004C716C"/>
    <w:pPr>
      <w:ind w:firstLine="500"/>
    </w:pPr>
  </w:style>
  <w:style w:type="paragraph" w:customStyle="1" w:styleId="affa">
    <w:name w:val="Технический комментарий"/>
    <w:basedOn w:val="a"/>
    <w:next w:val="a"/>
    <w:rsid w:val="004C716C"/>
    <w:pPr>
      <w:widowControl w:val="0"/>
      <w:autoSpaceDE w:val="0"/>
      <w:autoSpaceDN w:val="0"/>
      <w:adjustRightInd w:val="0"/>
    </w:pPr>
    <w:rPr>
      <w:rFonts w:ascii="Arial" w:eastAsia="Calibri" w:hAnsi="Arial" w:cs="Arial"/>
      <w:sz w:val="20"/>
      <w:szCs w:val="20"/>
    </w:rPr>
  </w:style>
  <w:style w:type="character" w:customStyle="1" w:styleId="affb">
    <w:name w:val="Утратил силу"/>
    <w:basedOn w:val="ad"/>
    <w:rsid w:val="004C716C"/>
    <w:rPr>
      <w:rFonts w:cs="Times New Roman"/>
      <w:strike/>
      <w:color w:val="808000"/>
      <w:szCs w:val="20"/>
    </w:rPr>
  </w:style>
  <w:style w:type="character" w:customStyle="1" w:styleId="a5">
    <w:name w:val="Верхний колонтитул Знак"/>
    <w:basedOn w:val="a0"/>
    <w:link w:val="a4"/>
    <w:uiPriority w:val="99"/>
    <w:locked/>
    <w:rsid w:val="004C716C"/>
    <w:rPr>
      <w:sz w:val="24"/>
      <w:szCs w:val="24"/>
      <w:lang w:val="ru-RU" w:eastAsia="ru-RU" w:bidi="ar-SA"/>
    </w:rPr>
  </w:style>
  <w:style w:type="character" w:styleId="affc">
    <w:name w:val="page number"/>
    <w:basedOn w:val="a0"/>
    <w:rsid w:val="004C716C"/>
    <w:rPr>
      <w:rFonts w:cs="Times New Roman"/>
    </w:rPr>
  </w:style>
  <w:style w:type="paragraph" w:customStyle="1" w:styleId="affd">
    <w:name w:val="Нормальный"/>
    <w:rsid w:val="004C716C"/>
    <w:pPr>
      <w:widowControl w:val="0"/>
      <w:autoSpaceDE w:val="0"/>
      <w:autoSpaceDN w:val="0"/>
      <w:adjustRightInd w:val="0"/>
    </w:pPr>
    <w:rPr>
      <w:rFonts w:ascii="Arial" w:eastAsia="Calibri" w:hAnsi="Arial" w:cs="Arial"/>
      <w:color w:val="000000"/>
      <w:sz w:val="24"/>
      <w:szCs w:val="24"/>
    </w:rPr>
  </w:style>
  <w:style w:type="character" w:customStyle="1" w:styleId="a7">
    <w:name w:val="Нижний колонтитул Знак"/>
    <w:basedOn w:val="a0"/>
    <w:link w:val="a6"/>
    <w:uiPriority w:val="99"/>
    <w:locked/>
    <w:rsid w:val="004C716C"/>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457526474">
      <w:bodyDiv w:val="1"/>
      <w:marLeft w:val="0"/>
      <w:marRight w:val="0"/>
      <w:marTop w:val="0"/>
      <w:marBottom w:val="0"/>
      <w:divBdr>
        <w:top w:val="none" w:sz="0" w:space="0" w:color="auto"/>
        <w:left w:val="none" w:sz="0" w:space="0" w:color="auto"/>
        <w:bottom w:val="none" w:sz="0" w:space="0" w:color="auto"/>
        <w:right w:val="none" w:sz="0" w:space="0" w:color="auto"/>
      </w:divBdr>
    </w:div>
    <w:div w:id="681132000">
      <w:bodyDiv w:val="1"/>
      <w:marLeft w:val="0"/>
      <w:marRight w:val="0"/>
      <w:marTop w:val="0"/>
      <w:marBottom w:val="0"/>
      <w:divBdr>
        <w:top w:val="none" w:sz="0" w:space="0" w:color="auto"/>
        <w:left w:val="none" w:sz="0" w:space="0" w:color="auto"/>
        <w:bottom w:val="none" w:sz="0" w:space="0" w:color="auto"/>
        <w:right w:val="none" w:sz="0" w:space="0" w:color="auto"/>
      </w:divBdr>
    </w:div>
    <w:div w:id="187688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evozadm.ru" TargetMode="External"/><Relationship Id="rId13" Type="http://schemas.openxmlformats.org/officeDocument/2006/relationships/hyperlink" Target="consultantplus://offline/ref=80726CFAA4BDB32778D06DC2C5F4CAF6B1948E16F1D549572AB172DCD525FAB9FAAF2D030680A845E10A7516b8J"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0726CFAA4BDB32778D06DC2C5F4CAF6B1948E16F1D549572AB172DCD525FAB9FAAF2D030680A845E10A7616b9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RLAW187;n=50551;fld=134;dst=1000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0726CFAA4BDB32778D06DC2C5F4CAF6B1948E16F1D349522FB172DCD525FAB9FAAF2D030680A845E10A7616b0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80726CFAA4BDB32778D06DC2C5F4CAF6B1948E16F1D349532FB172DCD525FAB9FAAF2D030680A845E10A7616b0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0726CFAA4BDB32778D073CFD39895F3B79ED113F7D3470173EE29818212bCJ"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5B0ECB4EF6422FA14DB397E92A14CE"/>
        <w:category>
          <w:name w:val="Общие"/>
          <w:gallery w:val="placeholder"/>
        </w:category>
        <w:types>
          <w:type w:val="bbPlcHdr"/>
        </w:types>
        <w:behaviors>
          <w:behavior w:val="content"/>
        </w:behaviors>
        <w:guid w:val="{6526805C-1BFD-49B1-8F4C-8E510125DD27}"/>
      </w:docPartPr>
      <w:docPartBody>
        <w:p w:rsidR="004C47F1" w:rsidRDefault="006E08F1" w:rsidP="006E08F1">
          <w:pPr>
            <w:pStyle w:val="395B0ECB4EF6422FA14DB397E92A14CE"/>
          </w:pPr>
          <w: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E08F1"/>
    <w:rsid w:val="002B7814"/>
    <w:rsid w:val="004C47F1"/>
    <w:rsid w:val="006E08F1"/>
    <w:rsid w:val="00BE7950"/>
    <w:rsid w:val="00C86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7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5B0ECB4EF6422FA14DB397E92A14CE">
    <w:name w:val="395B0ECB4EF6422FA14DB397E92A14CE"/>
    <w:rsid w:val="006E08F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28</Pages>
  <Words>10219</Words>
  <Characters>58251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68334</CharactersWithSpaces>
  <SharedDoc>false</SharedDoc>
  <HLinks>
    <vt:vector size="60" baseType="variant">
      <vt:variant>
        <vt:i4>131094</vt:i4>
      </vt:variant>
      <vt:variant>
        <vt:i4>27</vt:i4>
      </vt:variant>
      <vt:variant>
        <vt:i4>0</vt:i4>
      </vt:variant>
      <vt:variant>
        <vt:i4>5</vt:i4>
      </vt:variant>
      <vt:variant>
        <vt:lpwstr>consultantplus://offline/main?base=RLAW187;n=50551;fld=134;dst=100010</vt:lpwstr>
      </vt:variant>
      <vt:variant>
        <vt:lpwstr/>
      </vt:variant>
      <vt:variant>
        <vt:i4>1900579</vt:i4>
      </vt:variant>
      <vt:variant>
        <vt:i4>24</vt:i4>
      </vt:variant>
      <vt:variant>
        <vt:i4>0</vt:i4>
      </vt:variant>
      <vt:variant>
        <vt:i4>5</vt:i4>
      </vt:variant>
      <vt:variant>
        <vt:lpwstr/>
      </vt:variant>
      <vt:variant>
        <vt:lpwstr>sub_27</vt:lpwstr>
      </vt:variant>
      <vt:variant>
        <vt:i4>1835043</vt:i4>
      </vt:variant>
      <vt:variant>
        <vt:i4>21</vt:i4>
      </vt:variant>
      <vt:variant>
        <vt:i4>0</vt:i4>
      </vt:variant>
      <vt:variant>
        <vt:i4>5</vt:i4>
      </vt:variant>
      <vt:variant>
        <vt:lpwstr/>
      </vt:variant>
      <vt:variant>
        <vt:lpwstr>sub_26</vt:lpwstr>
      </vt:variant>
      <vt:variant>
        <vt:i4>2031651</vt:i4>
      </vt:variant>
      <vt:variant>
        <vt:i4>18</vt:i4>
      </vt:variant>
      <vt:variant>
        <vt:i4>0</vt:i4>
      </vt:variant>
      <vt:variant>
        <vt:i4>5</vt:i4>
      </vt:variant>
      <vt:variant>
        <vt:lpwstr/>
      </vt:variant>
      <vt:variant>
        <vt:lpwstr>sub_25</vt:lpwstr>
      </vt:variant>
      <vt:variant>
        <vt:i4>1966115</vt:i4>
      </vt:variant>
      <vt:variant>
        <vt:i4>15</vt:i4>
      </vt:variant>
      <vt:variant>
        <vt:i4>0</vt:i4>
      </vt:variant>
      <vt:variant>
        <vt:i4>5</vt:i4>
      </vt:variant>
      <vt:variant>
        <vt:lpwstr/>
      </vt:variant>
      <vt:variant>
        <vt:lpwstr>sub_24</vt:lpwstr>
      </vt:variant>
      <vt:variant>
        <vt:i4>5046280</vt:i4>
      </vt:variant>
      <vt:variant>
        <vt:i4>12</vt:i4>
      </vt:variant>
      <vt:variant>
        <vt:i4>0</vt:i4>
      </vt:variant>
      <vt:variant>
        <vt:i4>5</vt:i4>
      </vt:variant>
      <vt:variant>
        <vt:lpwstr>consultantplus://offline/ref=80726CFAA4BDB32778D06DC2C5F4CAF6B1948E16F1D549572AB172DCD525FAB9FAAF2D030680A845E10A7516b8J</vt:lpwstr>
      </vt:variant>
      <vt:variant>
        <vt:lpwstr/>
      </vt:variant>
      <vt:variant>
        <vt:i4>5046282</vt:i4>
      </vt:variant>
      <vt:variant>
        <vt:i4>9</vt:i4>
      </vt:variant>
      <vt:variant>
        <vt:i4>0</vt:i4>
      </vt:variant>
      <vt:variant>
        <vt:i4>5</vt:i4>
      </vt:variant>
      <vt:variant>
        <vt:lpwstr>consultantplus://offline/ref=80726CFAA4BDB32778D06DC2C5F4CAF6B1948E16F1D549572AB172DCD525FAB9FAAF2D030680A845E10A7616b9J</vt:lpwstr>
      </vt:variant>
      <vt:variant>
        <vt:lpwstr/>
      </vt:variant>
      <vt:variant>
        <vt:i4>5046279</vt:i4>
      </vt:variant>
      <vt:variant>
        <vt:i4>6</vt:i4>
      </vt:variant>
      <vt:variant>
        <vt:i4>0</vt:i4>
      </vt:variant>
      <vt:variant>
        <vt:i4>5</vt:i4>
      </vt:variant>
      <vt:variant>
        <vt:lpwstr>consultantplus://offline/ref=80726CFAA4BDB32778D06DC2C5F4CAF6B1948E16F1D349522FB172DCD525FAB9FAAF2D030680A845E10A7616b0J</vt:lpwstr>
      </vt:variant>
      <vt:variant>
        <vt:lpwstr/>
      </vt:variant>
      <vt:variant>
        <vt:i4>5046278</vt:i4>
      </vt:variant>
      <vt:variant>
        <vt:i4>3</vt:i4>
      </vt:variant>
      <vt:variant>
        <vt:i4>0</vt:i4>
      </vt:variant>
      <vt:variant>
        <vt:i4>5</vt:i4>
      </vt:variant>
      <vt:variant>
        <vt:lpwstr>consultantplus://offline/ref=80726CFAA4BDB32778D06DC2C5F4CAF6B1948E16F1D349532FB172DCD525FAB9FAAF2D030680A845E10A7616b0J</vt:lpwstr>
      </vt:variant>
      <vt:variant>
        <vt:lpwstr/>
      </vt:variant>
      <vt:variant>
        <vt:i4>1835018</vt:i4>
      </vt:variant>
      <vt:variant>
        <vt:i4>0</vt:i4>
      </vt:variant>
      <vt:variant>
        <vt:i4>0</vt:i4>
      </vt:variant>
      <vt:variant>
        <vt:i4>5</vt:i4>
      </vt:variant>
      <vt:variant>
        <vt:lpwstr>consultantplus://offline/ref=80726CFAA4BDB32778D073CFD39895F3B79ED113F7D3470173EE29818212bCJ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Компьютер</cp:lastModifiedBy>
  <cp:revision>15</cp:revision>
  <cp:lastPrinted>2014-02-13T11:00:00Z</cp:lastPrinted>
  <dcterms:created xsi:type="dcterms:W3CDTF">2014-02-04T10:33:00Z</dcterms:created>
  <dcterms:modified xsi:type="dcterms:W3CDTF">2014-02-21T07:08:00Z</dcterms:modified>
</cp:coreProperties>
</file>